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99B15" w14:textId="23B72A83" w:rsidR="00BF2868" w:rsidRPr="00B64A18" w:rsidRDefault="00200F62" w:rsidP="0003777C">
      <w:pPr>
        <w:jc w:val="center"/>
        <w:rPr>
          <w:rFonts w:ascii="Showcard Gothic" w:eastAsia="Arial MT" w:hAnsi="Showcard Gothic" w:cs="Arial MT"/>
          <w:bCs/>
          <w:color w:val="48831B"/>
          <w:sz w:val="36"/>
          <w:szCs w:val="36"/>
          <w:lang w:eastAsia="es-PE"/>
        </w:rPr>
      </w:pPr>
      <w:r w:rsidRPr="00B64A18">
        <w:rPr>
          <w:rFonts w:ascii="Showcard Gothic" w:eastAsia="Arial MT" w:hAnsi="Showcard Gothic" w:cs="Arial MT"/>
          <w:bCs/>
          <w:color w:val="48831B"/>
          <w:sz w:val="36"/>
          <w:szCs w:val="36"/>
          <w:lang w:eastAsia="es-PE"/>
        </w:rPr>
        <w:t>RAÍCES DEL SOL</w:t>
      </w:r>
      <w:r w:rsidR="0003777C" w:rsidRPr="00B64A18">
        <w:rPr>
          <w:rFonts w:ascii="Showcard Gothic" w:eastAsia="Arial MT" w:hAnsi="Showcard Gothic" w:cs="Arial MT"/>
          <w:bCs/>
          <w:color w:val="48831B"/>
          <w:sz w:val="36"/>
          <w:szCs w:val="36"/>
          <w:lang w:eastAsia="es-PE"/>
        </w:rPr>
        <w:t xml:space="preserve"> 09 DIAS / 08 NOCHES</w:t>
      </w:r>
    </w:p>
    <w:p w14:paraId="349F294E" w14:textId="77777777" w:rsidR="002416E7" w:rsidRPr="000E13F8" w:rsidRDefault="002416E7" w:rsidP="0003777C">
      <w:pPr>
        <w:tabs>
          <w:tab w:val="left" w:pos="851"/>
        </w:tabs>
        <w:jc w:val="center"/>
        <w:rPr>
          <w:rFonts w:ascii="Showcard Gothic" w:hAnsi="Showcard Gothic"/>
          <w:bCs/>
          <w:color w:val="002060"/>
          <w:sz w:val="28"/>
          <w:szCs w:val="34"/>
          <w:lang w:eastAsia="es-PE"/>
        </w:rPr>
      </w:pPr>
      <w:r w:rsidRPr="000E13F8">
        <w:rPr>
          <w:rFonts w:ascii="Showcard Gothic" w:hAnsi="Showcard Gothic"/>
          <w:bCs/>
          <w:color w:val="002060"/>
          <w:sz w:val="28"/>
          <w:szCs w:val="34"/>
          <w:lang w:eastAsia="es-PE"/>
        </w:rPr>
        <w:t xml:space="preserve">LIMA, </w:t>
      </w:r>
      <w:r w:rsidR="00FF4767" w:rsidRPr="000E13F8">
        <w:rPr>
          <w:rFonts w:ascii="Showcard Gothic" w:hAnsi="Showcard Gothic"/>
          <w:bCs/>
          <w:color w:val="002060"/>
          <w:sz w:val="28"/>
          <w:szCs w:val="34"/>
          <w:lang w:eastAsia="es-PE"/>
        </w:rPr>
        <w:t>PARACAS, ICA,</w:t>
      </w:r>
      <w:r w:rsidRPr="000E13F8">
        <w:rPr>
          <w:rFonts w:ascii="Showcard Gothic" w:hAnsi="Showcard Gothic"/>
          <w:bCs/>
          <w:color w:val="002060"/>
          <w:sz w:val="28"/>
          <w:szCs w:val="34"/>
          <w:lang w:eastAsia="es-PE"/>
        </w:rPr>
        <w:t xml:space="preserve"> CUSCO</w:t>
      </w:r>
      <w:r w:rsidR="00FF4767" w:rsidRPr="000E13F8">
        <w:rPr>
          <w:rFonts w:ascii="Showcard Gothic" w:hAnsi="Showcard Gothic"/>
          <w:bCs/>
          <w:color w:val="002060"/>
          <w:sz w:val="28"/>
          <w:szCs w:val="34"/>
          <w:lang w:eastAsia="es-PE"/>
        </w:rPr>
        <w:t xml:space="preserve"> Y</w:t>
      </w:r>
      <w:r w:rsidRPr="000E13F8">
        <w:rPr>
          <w:rFonts w:ascii="Showcard Gothic" w:hAnsi="Showcard Gothic"/>
          <w:bCs/>
          <w:color w:val="002060"/>
          <w:sz w:val="28"/>
          <w:szCs w:val="34"/>
          <w:lang w:eastAsia="es-PE"/>
        </w:rPr>
        <w:t xml:space="preserve"> PUNO</w:t>
      </w:r>
    </w:p>
    <w:p w14:paraId="22545FA6" w14:textId="77777777" w:rsidR="00BF2868" w:rsidRPr="00C0243E" w:rsidRDefault="00BF2868" w:rsidP="00A67FE4">
      <w:pPr>
        <w:rPr>
          <w:rFonts w:asciiTheme="minorHAnsi" w:hAnsiTheme="minorHAnsi" w:cstheme="minorHAnsi"/>
          <w:b/>
        </w:rPr>
      </w:pPr>
    </w:p>
    <w:p w14:paraId="19E61882" w14:textId="77777777" w:rsidR="00A67FE4" w:rsidRPr="00FD6848" w:rsidRDefault="00A67FE4" w:rsidP="00A67FE4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DIA 01: LIMA</w:t>
      </w:r>
      <w:r w:rsidR="00FF4767"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 - CITY TOUR</w:t>
      </w:r>
    </w:p>
    <w:p w14:paraId="5F8D1DBE" w14:textId="4D5990D8" w:rsidR="00C20888" w:rsidRDefault="003E00AE" w:rsidP="0003777C">
      <w:pPr>
        <w:jc w:val="both"/>
        <w:rPr>
          <w:rFonts w:ascii="Candara" w:eastAsia="Arial Unicode MS" w:hAnsi="Candara" w:cstheme="minorHAnsi"/>
          <w:sz w:val="22"/>
          <w:szCs w:val="22"/>
        </w:rPr>
      </w:pPr>
      <w:r w:rsidRPr="003E00AE">
        <w:rPr>
          <w:rFonts w:ascii="Candara" w:eastAsia="Arial Unicode MS" w:hAnsi="Candara" w:cstheme="minorHAnsi"/>
          <w:sz w:val="22"/>
          <w:szCs w:val="22"/>
        </w:rPr>
        <w:t xml:space="preserve">Iniciaremos nuestro recorrido por los modernos y elegantes distritos residenciales de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Miraflores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 y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San Isidro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. Nuestra primera parada será el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Parque Intihuatana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, ubicado en el Malecón de Miraflores, desde donde podremos disfrutar de una espectacular vista panorámica del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Océano Pacífico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. Continuaremos con una visita panorámica a la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 xml:space="preserve">Huaca </w:t>
      </w:r>
      <w:proofErr w:type="spellStart"/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Pucllana</w:t>
      </w:r>
      <w:proofErr w:type="spellEnd"/>
      <w:r w:rsidRPr="003E00AE">
        <w:rPr>
          <w:rFonts w:ascii="Candara" w:eastAsia="Arial Unicode MS" w:hAnsi="Candara" w:cstheme="minorHAnsi"/>
          <w:sz w:val="22"/>
          <w:szCs w:val="22"/>
        </w:rPr>
        <w:t xml:space="preserve">, un antiguo templo ceremonial preincaico en forma de pirámide, que ha resistido el paso del tiempo y la expansión urbana de la ciudad. Luego, nos dirigiremos hacia el encantador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Parque El Olivar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, famoso por sus centenarios árboles de olivo, y recorreremos el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Centro Financiero de San Isidro</w:t>
      </w:r>
      <w:r w:rsidRPr="003E00AE">
        <w:rPr>
          <w:rFonts w:ascii="Candara" w:eastAsia="Arial Unicode MS" w:hAnsi="Candara" w:cstheme="minorHAnsi"/>
          <w:sz w:val="22"/>
          <w:szCs w:val="22"/>
        </w:rPr>
        <w:t>, símbolo del desarrollo empresarial de Lima.</w:t>
      </w:r>
      <w:r w:rsidRPr="003E00AE">
        <w:rPr>
          <w:rFonts w:ascii="Candara" w:eastAsia="Arial Unicode MS" w:hAnsi="Candara" w:cstheme="minorHAnsi"/>
          <w:sz w:val="22"/>
          <w:szCs w:val="22"/>
        </w:rPr>
        <w:br/>
        <w:t xml:space="preserve">Nuestro tour prosigue hacia el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Centro Histórico de Lima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, declarado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Patrimonio Cultural de la Humanidad por la UNESCO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 en 1991. Este emblemático lugar fue el corazón de la colonia española en el siglo XVI. Visitaremos la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Plaza San Martín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, rodeada de elegantes balcones y casonas coloniales, y luego la imponente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Plaza Mayor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, donde se encuentran los edificios más representativos de la ciudad: el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Palacio de Gobierno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, la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Catedral de Lima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, el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Palacio Arzobispal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, la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Municipalidad de Lima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 y la histórica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Estación de Desamparados</w:t>
      </w:r>
      <w:r w:rsidRPr="003E00AE">
        <w:rPr>
          <w:rFonts w:ascii="Candara" w:eastAsia="Arial Unicode MS" w:hAnsi="Candara" w:cstheme="minorHAnsi"/>
          <w:sz w:val="22"/>
          <w:szCs w:val="22"/>
        </w:rPr>
        <w:t>, entre otros.</w:t>
      </w:r>
      <w:r w:rsidR="00E627AD">
        <w:rPr>
          <w:rFonts w:ascii="Candara" w:eastAsia="Arial Unicode MS" w:hAnsi="Candara" w:cstheme="minorHAnsi"/>
          <w:sz w:val="22"/>
          <w:szCs w:val="22"/>
        </w:rPr>
        <w:t xml:space="preserve"> 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Ingresaremos al majestuoso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Convento de Santo Domingo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, uno de los más importantes del siglo XVII. En su interior se conservan las reliquias de los tres santos peruanos más venerados: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Santa Rosa de Lima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,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San Martín de Porres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 y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San Juan Macías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. Al finalizar el recorrido, podrá optar por quedarse en el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Mercado Indio</w:t>
      </w:r>
      <w:r w:rsidRPr="003E00AE">
        <w:rPr>
          <w:rFonts w:ascii="Candara" w:eastAsia="Arial Unicode MS" w:hAnsi="Candara" w:cstheme="minorHAnsi"/>
          <w:sz w:val="22"/>
          <w:szCs w:val="22"/>
        </w:rPr>
        <w:t xml:space="preserve">, en el centro comercial </w:t>
      </w:r>
      <w:r w:rsidRPr="003E00AE">
        <w:rPr>
          <w:rFonts w:ascii="Candara" w:eastAsia="Arial Unicode MS" w:hAnsi="Candara" w:cstheme="minorHAnsi"/>
          <w:b/>
          <w:bCs/>
          <w:sz w:val="22"/>
          <w:szCs w:val="22"/>
        </w:rPr>
        <w:t>Larcomar</w:t>
      </w:r>
      <w:r w:rsidRPr="003E00AE">
        <w:rPr>
          <w:rFonts w:ascii="Candara" w:eastAsia="Arial Unicode MS" w:hAnsi="Candara" w:cstheme="minorHAnsi"/>
          <w:sz w:val="22"/>
          <w:szCs w:val="22"/>
        </w:rPr>
        <w:t>, o regresar a su hotel.</w:t>
      </w:r>
    </w:p>
    <w:p w14:paraId="522E2BFE" w14:textId="3BA0FA4D" w:rsidR="0003777C" w:rsidRPr="00DE0EE3" w:rsidRDefault="00C20888" w:rsidP="0003777C">
      <w:pPr>
        <w:jc w:val="both"/>
        <w:rPr>
          <w:rFonts w:ascii="Candara" w:eastAsia="Arial Unicode MS" w:hAnsi="Candara" w:cstheme="minorHAnsi"/>
          <w:b/>
          <w:bCs/>
          <w:sz w:val="22"/>
          <w:szCs w:val="22"/>
          <w:lang w:val="es-PE"/>
        </w:rPr>
      </w:pPr>
      <w:r w:rsidRPr="00DE0EE3">
        <w:rPr>
          <w:rFonts w:ascii="Candara" w:hAnsi="Candara"/>
          <w:b/>
          <w:bCs/>
          <w:noProof/>
          <w:sz w:val="32"/>
          <w:szCs w:val="32"/>
        </w:rPr>
        <w:drawing>
          <wp:anchor distT="0" distB="0" distL="114300" distR="114300" simplePos="0" relativeHeight="251653120" behindDoc="1" locked="0" layoutInCell="1" allowOverlap="1" wp14:anchorId="52252F1C" wp14:editId="34F94D4B">
            <wp:simplePos x="0" y="0"/>
            <wp:positionH relativeFrom="column">
              <wp:posOffset>26035</wp:posOffset>
            </wp:positionH>
            <wp:positionV relativeFrom="paragraph">
              <wp:posOffset>433705</wp:posOffset>
            </wp:positionV>
            <wp:extent cx="6362700" cy="3914140"/>
            <wp:effectExtent l="152400" t="152400" r="342900" b="334010"/>
            <wp:wrapTight wrapText="bothSides">
              <wp:wrapPolygon edited="0">
                <wp:start x="259" y="-841"/>
                <wp:lineTo x="-517" y="-631"/>
                <wp:lineTo x="-517" y="21971"/>
                <wp:lineTo x="-65" y="22918"/>
                <wp:lineTo x="647" y="23443"/>
                <wp:lineTo x="21600" y="23443"/>
                <wp:lineTo x="22311" y="22918"/>
                <wp:lineTo x="22764" y="21341"/>
                <wp:lineTo x="22764" y="1051"/>
                <wp:lineTo x="21988" y="-526"/>
                <wp:lineTo x="21923" y="-841"/>
                <wp:lineTo x="259" y="-841"/>
              </wp:wrapPolygon>
            </wp:wrapTight>
            <wp:docPr id="207642510" name="Imagen 1" descr="Centro Histórico de Lima recibe la máxima jerarquización turística otorgada  por el Mincetur - Noticias - Ministerio de Comercio Exterior y Turismo -  Plataforma del Estado Peru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ntro Histórico de Lima recibe la máxima jerarquización turística otorgada  por el Mincetur - Noticias - Ministerio de Comercio Exterior y Turismo -  Plataforma del Estado Peruan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39141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777C" w:rsidRPr="00DE0EE3">
        <w:rPr>
          <w:rFonts w:ascii="Candara" w:eastAsia="Arial Unicode MS" w:hAnsi="Candara" w:cstheme="minorHAnsi"/>
          <w:b/>
          <w:bCs/>
          <w:sz w:val="22"/>
          <w:szCs w:val="22"/>
          <w:lang w:val="es-PE"/>
        </w:rPr>
        <w:t>Alojamiento en Lima</w:t>
      </w:r>
    </w:p>
    <w:p w14:paraId="0FD9A853" w14:textId="77777777" w:rsidR="008A0489" w:rsidRDefault="008A0489" w:rsidP="0003777C">
      <w:pPr>
        <w:rPr>
          <w:rFonts w:ascii="Candara" w:eastAsia="Arial Unicode MS" w:hAnsi="Candara" w:cstheme="minorHAnsi"/>
          <w:lang w:val="es-PE"/>
        </w:rPr>
      </w:pPr>
    </w:p>
    <w:p w14:paraId="6EA05160" w14:textId="2C1DD74E" w:rsidR="00FF4767" w:rsidRPr="00FD6848" w:rsidRDefault="00FF4767" w:rsidP="0003777C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lastRenderedPageBreak/>
        <w:t>DÍA 02: LIMA / PARACAS / ICA / LIMA</w:t>
      </w:r>
    </w:p>
    <w:p w14:paraId="5ED03430" w14:textId="40470FB9" w:rsidR="008E70DB" w:rsidRPr="008E70DB" w:rsidRDefault="008E70DB" w:rsidP="008E70DB">
      <w:pPr>
        <w:pStyle w:val="Sinespaciado"/>
        <w:jc w:val="both"/>
        <w:rPr>
          <w:rFonts w:ascii="Candara" w:eastAsia="Times New Roman" w:hAnsi="Candara" w:cstheme="minorHAnsi"/>
          <w:color w:val="000000"/>
          <w:lang w:val="es-ES" w:eastAsia="es-ES"/>
        </w:rPr>
      </w:pPr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Salida desde </w:t>
      </w:r>
      <w:r w:rsidRPr="008E70DB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Lima</w:t>
      </w:r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 hacia la ciudad de </w:t>
      </w:r>
      <w:r w:rsidRPr="008E70DB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Paracas</w:t>
      </w:r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 en bus turístico. A la llegada, traslado al embarcadero para iniciar la excursión en bote a motor hacia las </w:t>
      </w:r>
      <w:r w:rsidRPr="008E70DB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Islas Ballestas</w:t>
      </w:r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, dentro de la </w:t>
      </w:r>
      <w:r w:rsidRPr="008E70DB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Reserva Nacional de Paracas</w:t>
      </w:r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, el santuario de vida silvestre más importante de la costa peruana. Durante el trayecto se podrá observar el misterioso </w:t>
      </w:r>
      <w:r w:rsidRPr="008E70DB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Candelabro</w:t>
      </w:r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, figura ancestral trazada sobre la arena. En las islas se apreciarán lobos marinos, pingüinos de Humboldt, aves guaneras y formaciones rocosas impresionantes. Luego del recorrido, se continuará hacia </w:t>
      </w:r>
      <w:r w:rsidRPr="008E70DB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Ica</w:t>
      </w:r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, donde se visitará la bodega </w:t>
      </w:r>
      <w:r w:rsidRPr="008E70DB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El Catador</w:t>
      </w:r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 para conocer el proceso artesanal del vino y pisco, con degustación incluida. Habrá tiempo libre para almorzar platos típicos de la región. Más adelante, se visitará el </w:t>
      </w:r>
      <w:r w:rsidRPr="008E70DB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Oasis de Huacachina</w:t>
      </w:r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, rodeado de palmeras y enormes dunas, con paseo por el malecón, visita al monumento de la </w:t>
      </w:r>
      <w:r w:rsidRPr="008E70DB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sirena Huacachina</w:t>
      </w:r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 y al centro artesanal. La aventura continuará en el desierto a bordo de vehículos </w:t>
      </w:r>
      <w:r w:rsidRPr="008E70DB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tubulares</w:t>
      </w:r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, disfrutando del paisaje y practicando </w:t>
      </w:r>
      <w:proofErr w:type="spellStart"/>
      <w:r w:rsidRPr="008E70DB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sandboarding</w:t>
      </w:r>
      <w:proofErr w:type="spellEnd"/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. Finalmente, traslado a la estación para el retorno a </w:t>
      </w:r>
      <w:r w:rsidRPr="008E70DB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Lima</w:t>
      </w:r>
      <w:r w:rsidRPr="008E70DB">
        <w:rPr>
          <w:rFonts w:ascii="Candara" w:eastAsia="Times New Roman" w:hAnsi="Candara" w:cstheme="minorHAnsi"/>
          <w:color w:val="000000"/>
          <w:lang w:val="es-ES" w:eastAsia="es-ES"/>
        </w:rPr>
        <w:t xml:space="preserve"> y llegada al hotel.</w:t>
      </w:r>
    </w:p>
    <w:p w14:paraId="71093AB6" w14:textId="2E15ED25" w:rsidR="003278AA" w:rsidRPr="00DE0EE3" w:rsidRDefault="0003777C" w:rsidP="0003777C">
      <w:pPr>
        <w:pStyle w:val="Sinespaciado"/>
        <w:rPr>
          <w:rFonts w:ascii="Candara" w:eastAsia="Times New Roman" w:hAnsi="Candara" w:cstheme="minorHAnsi"/>
          <w:b/>
          <w:bCs/>
          <w:color w:val="000000"/>
          <w:lang w:val="es-ES" w:eastAsia="es-ES"/>
        </w:rPr>
      </w:pPr>
      <w:r w:rsidRPr="00DE0EE3">
        <w:rPr>
          <w:rFonts w:ascii="Candara" w:eastAsia="Times New Roman" w:hAnsi="Candara" w:cstheme="minorHAnsi"/>
          <w:b/>
          <w:bCs/>
          <w:color w:val="000000"/>
          <w:lang w:val="es-ES" w:eastAsia="es-ES"/>
        </w:rPr>
        <w:t>Alojamiento en Lima.</w:t>
      </w:r>
    </w:p>
    <w:p w14:paraId="59627676" w14:textId="584567FD" w:rsidR="00B64A18" w:rsidRDefault="00B64A18" w:rsidP="0003777C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>
        <w:rPr>
          <w:noProof/>
        </w:rPr>
        <w:drawing>
          <wp:inline distT="0" distB="0" distL="0" distR="0" wp14:anchorId="48036321" wp14:editId="76D0C8FF">
            <wp:extent cx="6210300" cy="3395980"/>
            <wp:effectExtent l="0" t="0" r="0" b="0"/>
            <wp:docPr id="1381062116" name="Imagen 3" descr="Ica - Paracas | Agencia de Viajes en Peru | Tours Peru - Full Day desde  Lima - Paquetes Turísticos Ica - Paracas - Nazca - Arequipa - Puno - Cusco  - Machu Picchu - Li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ca - Paracas | Agencia de Viajes en Peru | Tours Peru - Full Day desde  Lima - Paquetes Turísticos Ica - Paracas - Nazca - Arequipa - Puno - Cusco  - Machu Picchu - Lim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339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27E66" w14:textId="77777777" w:rsidR="00B64A18" w:rsidRDefault="00B64A18" w:rsidP="0003777C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</w:p>
    <w:p w14:paraId="5697F2AE" w14:textId="77777777" w:rsidR="00B64A18" w:rsidRDefault="00B64A18" w:rsidP="0003777C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</w:p>
    <w:p w14:paraId="0A1E58EC" w14:textId="1207F6E9" w:rsidR="002416E7" w:rsidRPr="00FD6848" w:rsidRDefault="002416E7" w:rsidP="0003777C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DIA 0</w:t>
      </w:r>
      <w:r w:rsidR="00FF4767"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3</w:t>
      </w: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:</w:t>
      </w:r>
      <w:r w:rsidR="00FF4767"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 LIMA -</w:t>
      </w: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 CUSCO </w:t>
      </w:r>
      <w:r w:rsidR="003278AA"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– CITY TOUR Y RUINAS CERCANAS</w:t>
      </w:r>
    </w:p>
    <w:p w14:paraId="6B8B8FE9" w14:textId="77777777" w:rsidR="00462104" w:rsidRDefault="00462104" w:rsidP="00C0243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color w:val="000000"/>
          <w:sz w:val="22"/>
          <w:szCs w:val="22"/>
          <w:lang w:val="es-ES"/>
        </w:rPr>
      </w:pPr>
      <w:r w:rsidRPr="00462104">
        <w:rPr>
          <w:rFonts w:ascii="Candara" w:hAnsi="Candara" w:cstheme="minorHAnsi"/>
          <w:color w:val="000000"/>
          <w:sz w:val="22"/>
          <w:szCs w:val="22"/>
          <w:lang w:val="es-ES"/>
        </w:rPr>
        <w:t xml:space="preserve">Después del desayuno en el hotel, se realizará el traslado al aeropuerto para tomar el vuelo con destino a la ciudad del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ES"/>
        </w:rPr>
        <w:t>Cusco</w:t>
      </w:r>
      <w:r w:rsidRPr="00462104">
        <w:rPr>
          <w:rFonts w:ascii="Candara" w:hAnsi="Candara" w:cstheme="minorHAnsi"/>
          <w:color w:val="000000"/>
          <w:sz w:val="22"/>
          <w:szCs w:val="22"/>
          <w:lang w:val="es-ES"/>
        </w:rPr>
        <w:t xml:space="preserve">. A la llegada, nuestro personal lo recibirá para el traslado al hotel. Por la tarde, iniciaremos un recorrido por la ciudad y sus alrededores, explorando la impresionante ciudad colonial edificada sobre antiguos cimientos incas. Visitaremos la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ES"/>
        </w:rPr>
        <w:t>Catedral de Cusco</w:t>
      </w:r>
      <w:r w:rsidRPr="00462104">
        <w:rPr>
          <w:rFonts w:ascii="Candara" w:hAnsi="Candara" w:cstheme="minorHAnsi"/>
          <w:color w:val="000000"/>
          <w:sz w:val="22"/>
          <w:szCs w:val="22"/>
          <w:lang w:val="es-ES"/>
        </w:rPr>
        <w:t xml:space="preserve">, de estilo renacentista y decorada con valiosas obras de la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ES"/>
        </w:rPr>
        <w:t>Escuela Cusqueña</w:t>
      </w:r>
      <w:r w:rsidRPr="00462104">
        <w:rPr>
          <w:rFonts w:ascii="Candara" w:hAnsi="Candara" w:cstheme="minorHAnsi"/>
          <w:color w:val="000000"/>
          <w:sz w:val="22"/>
          <w:szCs w:val="22"/>
          <w:lang w:val="es-ES"/>
        </w:rPr>
        <w:t xml:space="preserve">. Luego nos dirigiremos al </w:t>
      </w:r>
      <w:proofErr w:type="spellStart"/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ES"/>
        </w:rPr>
        <w:t>Koricancha</w:t>
      </w:r>
      <w:proofErr w:type="spellEnd"/>
      <w:r w:rsidRPr="00462104">
        <w:rPr>
          <w:rFonts w:ascii="Candara" w:hAnsi="Candara" w:cstheme="minorHAnsi"/>
          <w:color w:val="000000"/>
          <w:sz w:val="22"/>
          <w:szCs w:val="22"/>
          <w:lang w:val="es-ES"/>
        </w:rPr>
        <w:t xml:space="preserve"> o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ES"/>
        </w:rPr>
        <w:t>Templo del Sol</w:t>
      </w:r>
      <w:r w:rsidRPr="00462104">
        <w:rPr>
          <w:rFonts w:ascii="Candara" w:hAnsi="Candara" w:cstheme="minorHAnsi"/>
          <w:color w:val="000000"/>
          <w:sz w:val="22"/>
          <w:szCs w:val="22"/>
          <w:lang w:val="es-ES"/>
        </w:rPr>
        <w:t xml:space="preserve">, uno de los espacios más sagrados del Imperio Inca, célebre por sus muros perfectamente ensamblados. Continuaremos hacia las ruinas cercanas, comenzando por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ES"/>
        </w:rPr>
        <w:t>Sacsayhuamán</w:t>
      </w:r>
      <w:r w:rsidRPr="00462104">
        <w:rPr>
          <w:rFonts w:ascii="Candara" w:hAnsi="Candara" w:cstheme="minorHAnsi"/>
          <w:color w:val="000000"/>
          <w:sz w:val="22"/>
          <w:szCs w:val="22"/>
          <w:lang w:val="es-ES"/>
        </w:rPr>
        <w:t xml:space="preserve">, una monumental fortaleza construida con enormes bloques de piedra. Seguiremos con la visita a </w:t>
      </w:r>
      <w:proofErr w:type="spellStart"/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ES"/>
        </w:rPr>
        <w:t>Qenqo</w:t>
      </w:r>
      <w:proofErr w:type="spellEnd"/>
      <w:r w:rsidRPr="00462104">
        <w:rPr>
          <w:rFonts w:ascii="Candara" w:hAnsi="Candara" w:cstheme="minorHAnsi"/>
          <w:color w:val="000000"/>
          <w:sz w:val="22"/>
          <w:szCs w:val="22"/>
          <w:lang w:val="es-ES"/>
        </w:rPr>
        <w:t xml:space="preserve">, antiguo centro ceremonial vinculado al culto al dios Puma; </w:t>
      </w:r>
      <w:proofErr w:type="spellStart"/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ES"/>
        </w:rPr>
        <w:t>Pucapucara</w:t>
      </w:r>
      <w:proofErr w:type="spellEnd"/>
      <w:r w:rsidRPr="00462104">
        <w:rPr>
          <w:rFonts w:ascii="Candara" w:hAnsi="Candara" w:cstheme="minorHAnsi"/>
          <w:color w:val="000000"/>
          <w:sz w:val="22"/>
          <w:szCs w:val="22"/>
          <w:lang w:val="es-ES"/>
        </w:rPr>
        <w:t xml:space="preserve">, conocida como la fortaleza roja por el color de sus piedras al atardecer; y finalmente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ES"/>
        </w:rPr>
        <w:t>Tambomachay</w:t>
      </w:r>
      <w:r w:rsidRPr="00462104">
        <w:rPr>
          <w:rFonts w:ascii="Candara" w:hAnsi="Candara" w:cstheme="minorHAnsi"/>
          <w:color w:val="000000"/>
          <w:sz w:val="22"/>
          <w:szCs w:val="22"/>
          <w:lang w:val="es-ES"/>
        </w:rPr>
        <w:t>, sitio sagrado dedicado al culto al agua. Al concluir el recorrido, regresaremos al hotel.</w:t>
      </w:r>
    </w:p>
    <w:p w14:paraId="41B43C3A" w14:textId="46A2B877" w:rsidR="00C0243E" w:rsidRDefault="00C0243E" w:rsidP="00C0243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b/>
          <w:bCs/>
          <w:color w:val="000000"/>
          <w:sz w:val="22"/>
          <w:szCs w:val="22"/>
        </w:rPr>
      </w:pPr>
      <w:r w:rsidRPr="00DE0EE3">
        <w:rPr>
          <w:rFonts w:ascii="Candara" w:hAnsi="Candara" w:cstheme="minorHAnsi"/>
          <w:b/>
          <w:bCs/>
          <w:color w:val="000000"/>
          <w:sz w:val="22"/>
          <w:szCs w:val="22"/>
        </w:rPr>
        <w:t>Alojamiento en Cusco.</w:t>
      </w:r>
    </w:p>
    <w:p w14:paraId="42945448" w14:textId="31783D52" w:rsidR="00E627AD" w:rsidRDefault="00E627AD" w:rsidP="00C0243E">
      <w:pPr>
        <w:pStyle w:val="NormalWeb"/>
        <w:shd w:val="clear" w:color="auto" w:fill="FFFFFF"/>
        <w:spacing w:before="0" w:beforeAutospacing="0" w:after="0" w:afterAutospacing="0"/>
        <w:jc w:val="both"/>
        <w:rPr>
          <w:noProof/>
        </w:rPr>
      </w:pPr>
    </w:p>
    <w:p w14:paraId="4D09583F" w14:textId="77777777" w:rsidR="00B64A18" w:rsidRDefault="00B64A18" w:rsidP="00C0243E">
      <w:pPr>
        <w:pStyle w:val="NormalWeb"/>
        <w:shd w:val="clear" w:color="auto" w:fill="FFFFFF"/>
        <w:spacing w:before="0" w:beforeAutospacing="0" w:after="0" w:afterAutospacing="0"/>
        <w:jc w:val="both"/>
        <w:rPr>
          <w:noProof/>
        </w:rPr>
      </w:pPr>
    </w:p>
    <w:p w14:paraId="5B671604" w14:textId="77777777" w:rsidR="00B64A18" w:rsidRDefault="00B64A18" w:rsidP="00C0243E">
      <w:pPr>
        <w:pStyle w:val="NormalWeb"/>
        <w:shd w:val="clear" w:color="auto" w:fill="FFFFFF"/>
        <w:spacing w:before="0" w:beforeAutospacing="0" w:after="0" w:afterAutospacing="0"/>
        <w:jc w:val="both"/>
        <w:rPr>
          <w:noProof/>
        </w:rPr>
      </w:pPr>
    </w:p>
    <w:p w14:paraId="38439005" w14:textId="12F8EDB4" w:rsidR="00B64A18" w:rsidRPr="00DE0EE3" w:rsidRDefault="00B64A18" w:rsidP="00C0243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b/>
          <w:bCs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72C3DCB7" wp14:editId="042E3F77">
            <wp:extent cx="6210300" cy="2924175"/>
            <wp:effectExtent l="0" t="0" r="0" b="0"/>
            <wp:docPr id="689965387" name="Imagen 4" descr="Cusco City Tour - Atv Cusco Adventures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usco City Tour - Atv Cusco Adventures Blo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6CBFD" w14:textId="2C91F616" w:rsidR="00FF4767" w:rsidRPr="00FD6848" w:rsidRDefault="00FF4767" w:rsidP="0003777C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DÍA</w:t>
      </w:r>
      <w:r w:rsidR="008A048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 </w:t>
      </w: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04: CUSCO / AGUAS CALIENTES </w:t>
      </w:r>
      <w:proofErr w:type="gramStart"/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-  VALLE</w:t>
      </w:r>
      <w:proofErr w:type="gramEnd"/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 SAGRADO DE LOS INCAS</w:t>
      </w:r>
    </w:p>
    <w:p w14:paraId="0B04B39D" w14:textId="77777777" w:rsidR="00462104" w:rsidRPr="00462104" w:rsidRDefault="00462104" w:rsidP="00462104">
      <w:pPr>
        <w:pStyle w:val="ecmsonormal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color w:val="000000"/>
          <w:sz w:val="22"/>
          <w:szCs w:val="22"/>
          <w:lang w:val="es-PE"/>
        </w:rPr>
      </w:pP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Después del desayuno en el hotel, por la mañana se realizará el recojo para iniciar la excursión al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Valle Sagrado de los Incas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. La primera parada será en el pintoresco pueblo de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Pisac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de origen mestizo-colonial, conocido por su colorido mercado artesanal y, los domingos, por la tradicional misa en quechua. Durante el trayecto también pasaremos por los pueblos de </w:t>
      </w:r>
      <w:proofErr w:type="spellStart"/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Ccoya</w:t>
      </w:r>
      <w:proofErr w:type="spellEnd"/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Lamay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Calca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y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Urubamba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donde disfrutaremos de un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almuerzo buffet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. Por la tarde visitaremos el pueblo de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Ollantaytambo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donde se encuentra el imponente parque arqueológico del mismo nombre, un complejo agrícola, administrativo, religioso y militar del Tahuantinsuyo. Al finalizar el recorrido, nos dirigiremos a la estación de tren de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Ollantaytambo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para abordar el tren con destino al pueblo de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Aguas Calientes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>, donde seremos recibidos y acompañados al hotel seleccionado.</w:t>
      </w:r>
    </w:p>
    <w:p w14:paraId="4D83AB2E" w14:textId="44CBEC5E" w:rsidR="00FF4767" w:rsidRDefault="00FF4767" w:rsidP="0003777C">
      <w:pPr>
        <w:pStyle w:val="ecmsonormal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b/>
          <w:bCs/>
          <w:color w:val="000000"/>
          <w:sz w:val="22"/>
          <w:szCs w:val="22"/>
        </w:rPr>
      </w:pPr>
      <w:r w:rsidRPr="00DE0EE3">
        <w:rPr>
          <w:rFonts w:ascii="Candara" w:hAnsi="Candara" w:cstheme="minorHAnsi"/>
          <w:b/>
          <w:bCs/>
          <w:color w:val="000000"/>
          <w:sz w:val="22"/>
          <w:szCs w:val="22"/>
        </w:rPr>
        <w:t xml:space="preserve">Alojamiento en Aguas Calientes. </w:t>
      </w:r>
    </w:p>
    <w:p w14:paraId="6C083132" w14:textId="1FBBC9A4" w:rsidR="008A0489" w:rsidRPr="00DE0EE3" w:rsidRDefault="00462104" w:rsidP="0003777C">
      <w:pPr>
        <w:pStyle w:val="ecmsonormal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b/>
          <w:bCs/>
          <w:color w:val="000000"/>
          <w:sz w:val="22"/>
          <w:szCs w:val="22"/>
        </w:rPr>
      </w:pPr>
      <w:r w:rsidRPr="00D92337">
        <w:rPr>
          <w:rFonts w:ascii="Candara" w:hAnsi="Candara"/>
          <w:noProof/>
        </w:rPr>
        <w:drawing>
          <wp:anchor distT="0" distB="0" distL="114300" distR="114300" simplePos="0" relativeHeight="251655168" behindDoc="0" locked="0" layoutInCell="1" allowOverlap="1" wp14:anchorId="3161F301" wp14:editId="1D30206B">
            <wp:simplePos x="0" y="0"/>
            <wp:positionH relativeFrom="column">
              <wp:posOffset>-635</wp:posOffset>
            </wp:positionH>
            <wp:positionV relativeFrom="paragraph">
              <wp:posOffset>326390</wp:posOffset>
            </wp:positionV>
            <wp:extent cx="6534150" cy="3300095"/>
            <wp:effectExtent l="152400" t="152400" r="342900" b="338455"/>
            <wp:wrapSquare wrapText="bothSides"/>
            <wp:docPr id="2" name="Imagen 2" descr="Ollantaytamb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llantaytamb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33000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EDFBB2" w14:textId="4D0DA690" w:rsidR="00FF4767" w:rsidRPr="001566F0" w:rsidRDefault="00FF4767" w:rsidP="001566F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FD6848">
        <w:rPr>
          <w:rFonts w:ascii="Showcard Gothic" w:eastAsia="Arial MT" w:hAnsi="Showcard Gothic" w:cs="Arial MT"/>
          <w:b/>
          <w:color w:val="4F6228" w:themeColor="accent3" w:themeShade="80"/>
        </w:rPr>
        <w:t>DÍA 05: AGUAS CALIENTES / CUSCO - MACHU PICCHU</w:t>
      </w:r>
    </w:p>
    <w:p w14:paraId="5A365C8D" w14:textId="77777777" w:rsidR="00462104" w:rsidRPr="00462104" w:rsidRDefault="00462104" w:rsidP="00462104">
      <w:pPr>
        <w:pStyle w:val="ecmsonormal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color w:val="000000"/>
          <w:sz w:val="22"/>
          <w:szCs w:val="22"/>
          <w:lang w:val="es-PE"/>
        </w:rPr>
      </w:pP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Después del desayuno en el hotel, nos dirigiremos hacia la estación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Puente Ruinas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para abordar los buses que nos llevarán hasta la majestuosa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Ciudad Perdida de los Incas: Machu Picchu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. Este icónico santuario, revelado al mundo en 1911, es considerado la obra maestra de la arquitectura inca, enclavado entre montañas y envuelto en un aura de misterio y espiritualidad. Realizaremos una visita guiada por sus principales estructuras, como el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Mirador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el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Templo de las Tres Ventanas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el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Intihuatana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y la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Plaza Principal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recorriendo senderos que conectan espacios ceremoniales, agrícolas y residenciales, todos perfectamente integrados al entorno natural. Al finalizar, retornaremos en bus a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Aguas Calientes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donde disfrutaremos del almuerzo en un restaurante local. Por la tarde, tomaremos el tren de regreso a la ciudad del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Cusco</w:t>
      </w:r>
      <w:r w:rsidRPr="00462104">
        <w:rPr>
          <w:rFonts w:ascii="Candara" w:hAnsi="Candara" w:cstheme="minorHAnsi"/>
          <w:color w:val="000000"/>
          <w:sz w:val="22"/>
          <w:szCs w:val="22"/>
          <w:lang w:val="es-PE"/>
        </w:rPr>
        <w:t>, donde nos esperará el traslado al hotel para descansar.</w:t>
      </w:r>
    </w:p>
    <w:p w14:paraId="066D3D40" w14:textId="434B43D7" w:rsidR="001566F0" w:rsidRPr="00DE0EE3" w:rsidRDefault="001566F0" w:rsidP="001566F0">
      <w:pPr>
        <w:pStyle w:val="ecmsonormal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</w:pPr>
      <w:r w:rsidRPr="00DE0EE3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Alojamiento en Cusco.</w:t>
      </w:r>
    </w:p>
    <w:p w14:paraId="536203B8" w14:textId="04F6C9B6" w:rsidR="001566F0" w:rsidRPr="0003777C" w:rsidRDefault="00E627AD" w:rsidP="001566F0">
      <w:pPr>
        <w:pStyle w:val="ecmsonormal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color w:val="000000"/>
          <w:sz w:val="20"/>
          <w:szCs w:val="20"/>
        </w:rPr>
      </w:pPr>
      <w:r w:rsidRPr="00E51921">
        <w:rPr>
          <w:rFonts w:ascii="Candara" w:hAnsi="Candara"/>
          <w:noProof/>
        </w:rPr>
        <w:drawing>
          <wp:anchor distT="0" distB="0" distL="114300" distR="114300" simplePos="0" relativeHeight="251658240" behindDoc="1" locked="0" layoutInCell="1" allowOverlap="1" wp14:anchorId="0AA50351" wp14:editId="22474E28">
            <wp:simplePos x="0" y="0"/>
            <wp:positionH relativeFrom="column">
              <wp:posOffset>-635</wp:posOffset>
            </wp:positionH>
            <wp:positionV relativeFrom="paragraph">
              <wp:posOffset>316230</wp:posOffset>
            </wp:positionV>
            <wp:extent cx="6248400" cy="3791585"/>
            <wp:effectExtent l="152400" t="152400" r="342900" b="342265"/>
            <wp:wrapTopAndBottom/>
            <wp:docPr id="7" name="Imagen 7" descr="Tour Machu Picchu Full Day Para Turista Nacional con Tren Turis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our Machu Picchu Full Day Para Turista Nacional con Tren Turistic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37915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ABB03F" w14:textId="77777777" w:rsidR="00FF4767" w:rsidRPr="0003777C" w:rsidRDefault="00FF4767" w:rsidP="00FF4767">
      <w:pPr>
        <w:rPr>
          <w:rFonts w:asciiTheme="minorHAnsi" w:hAnsiTheme="minorHAnsi" w:cstheme="minorHAnsi"/>
          <w:color w:val="000000"/>
          <w:sz w:val="20"/>
          <w:szCs w:val="20"/>
        </w:rPr>
      </w:pPr>
    </w:p>
    <w:p w14:paraId="6B952179" w14:textId="77777777" w:rsidR="00FF4767" w:rsidRPr="00FD6848" w:rsidRDefault="00FF4767" w:rsidP="00FF4767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DÍA 06: CUSCO – MONTAÑA DE 7 COLORES</w:t>
      </w:r>
    </w:p>
    <w:p w14:paraId="5853AC5A" w14:textId="77777777" w:rsidR="00462104" w:rsidRDefault="00462104" w:rsidP="00462104">
      <w:pPr>
        <w:jc w:val="both"/>
        <w:rPr>
          <w:rFonts w:ascii="Candara" w:hAnsi="Candara" w:cstheme="minorHAnsi"/>
          <w:color w:val="000000"/>
          <w:sz w:val="22"/>
          <w:szCs w:val="22"/>
        </w:rPr>
      </w:pPr>
      <w:r w:rsidRPr="00462104">
        <w:rPr>
          <w:rFonts w:ascii="Candara" w:hAnsi="Candara" w:cstheme="minorHAnsi"/>
          <w:color w:val="000000"/>
          <w:sz w:val="22"/>
          <w:szCs w:val="22"/>
        </w:rPr>
        <w:t xml:space="preserve">Muy temprano por la mañana se realizará el recojo desde el hotel para iniciar el recorrido hacia las faldas del imponente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</w:rPr>
        <w:t>nevado Ausangate</w:t>
      </w:r>
      <w:r w:rsidRPr="00462104">
        <w:rPr>
          <w:rFonts w:ascii="Candara" w:hAnsi="Candara" w:cstheme="minorHAnsi"/>
          <w:color w:val="000000"/>
          <w:sz w:val="22"/>
          <w:szCs w:val="22"/>
        </w:rPr>
        <w:t xml:space="preserve">. Al llegar al punto de partida, disfrutaremos de un desayuno reconfortante y una breve charla informativa antes de comenzar la caminata guiada. Durante el trayecto, un especialista nos introducirá en las costumbres ancestrales, el misticismo de la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</w:rPr>
        <w:t>cordillera andina</w:t>
      </w:r>
      <w:r w:rsidRPr="00462104">
        <w:rPr>
          <w:rFonts w:ascii="Candara" w:hAnsi="Candara" w:cstheme="minorHAnsi"/>
          <w:color w:val="000000"/>
          <w:sz w:val="22"/>
          <w:szCs w:val="22"/>
        </w:rPr>
        <w:t xml:space="preserve"> y la forma de vida del poblador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</w:rPr>
        <w:t>quechua</w:t>
      </w:r>
      <w:r w:rsidRPr="00462104">
        <w:rPr>
          <w:rFonts w:ascii="Candara" w:hAnsi="Candara" w:cstheme="minorHAnsi"/>
          <w:color w:val="000000"/>
          <w:sz w:val="22"/>
          <w:szCs w:val="22"/>
        </w:rPr>
        <w:t xml:space="preserve"> que habita esta región. A lo largo del recorrido, nos dejaremos envolver por la energía única y los paisajes majestuosos de los Andes. Al mediodía, haremos una pausa para disfrutar de un </w:t>
      </w:r>
      <w:r w:rsidRPr="00462104">
        <w:rPr>
          <w:rFonts w:ascii="Candara" w:hAnsi="Candara" w:cstheme="minorHAnsi"/>
          <w:b/>
          <w:bCs/>
          <w:color w:val="000000"/>
          <w:sz w:val="22"/>
          <w:szCs w:val="22"/>
        </w:rPr>
        <w:t>box lunch</w:t>
      </w:r>
      <w:r w:rsidRPr="00462104">
        <w:rPr>
          <w:rFonts w:ascii="Candara" w:hAnsi="Candara" w:cstheme="minorHAnsi"/>
          <w:color w:val="000000"/>
          <w:sz w:val="22"/>
          <w:szCs w:val="22"/>
        </w:rPr>
        <w:t xml:space="preserve"> en medio de este entorno natural. Finalizada la experiencia, emprenderemos el retorno a la ciudad.</w:t>
      </w:r>
    </w:p>
    <w:p w14:paraId="5894FD16" w14:textId="031F06C7" w:rsidR="002416E7" w:rsidRPr="001566F0" w:rsidRDefault="001566F0" w:rsidP="009968FB">
      <w:pPr>
        <w:rPr>
          <w:rFonts w:ascii="Candara" w:hAnsi="Candara" w:cstheme="minorHAnsi"/>
          <w:color w:val="000000"/>
          <w:sz w:val="22"/>
          <w:szCs w:val="22"/>
          <w:lang w:val="es-PE"/>
        </w:rPr>
      </w:pPr>
      <w:r w:rsidRPr="00E627AD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Llegada y traslado al hotel.</w:t>
      </w:r>
      <w:r w:rsidRPr="00E627AD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br/>
        <w:t>Alojamiento en Cusco</w:t>
      </w:r>
      <w:r w:rsidRPr="00DE0EE3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.</w:t>
      </w:r>
    </w:p>
    <w:p w14:paraId="04DC7D03" w14:textId="42DFF35C" w:rsidR="00B64A18" w:rsidRDefault="00B64A18" w:rsidP="00E627AD">
      <w:pPr>
        <w:jc w:val="both"/>
        <w:rPr>
          <w:b/>
          <w:bCs/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3F7B9945" wp14:editId="248E1BF1">
            <wp:simplePos x="0" y="0"/>
            <wp:positionH relativeFrom="column">
              <wp:posOffset>-16510</wp:posOffset>
            </wp:positionH>
            <wp:positionV relativeFrom="paragraph">
              <wp:posOffset>-43815</wp:posOffset>
            </wp:positionV>
            <wp:extent cx="6228715" cy="3390900"/>
            <wp:effectExtent l="0" t="0" r="0" b="0"/>
            <wp:wrapTight wrapText="bothSides">
              <wp:wrapPolygon edited="0">
                <wp:start x="0" y="0"/>
                <wp:lineTo x="0" y="21479"/>
                <wp:lineTo x="21536" y="21479"/>
                <wp:lineTo x="21536" y="0"/>
                <wp:lineTo x="0" y="0"/>
              </wp:wrapPolygon>
            </wp:wrapTight>
            <wp:docPr id="1695257195" name="Imagen 1" descr="≫ Tour MONTAÑA DE 7 COLORES FULL DAY desde Cus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≫ Tour MONTAÑA DE 7 COLORES FULL DAY desde Cusc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715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ADD679" w14:textId="6376ABC9" w:rsidR="00E627AD" w:rsidRDefault="002416E7" w:rsidP="00E627AD">
      <w:pPr>
        <w:jc w:val="both"/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DÍA </w:t>
      </w:r>
      <w:r w:rsidR="003278AA"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0</w:t>
      </w: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7: CUSCO / PUNO</w:t>
      </w:r>
      <w:r w:rsidR="00A67FE4"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 - BUS “RUTA DEL SOL”</w:t>
      </w:r>
    </w:p>
    <w:p w14:paraId="4483843E" w14:textId="5AA92ABD" w:rsidR="00E627AD" w:rsidRDefault="00B64A18" w:rsidP="00E627AD">
      <w:pPr>
        <w:jc w:val="both"/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</w:pPr>
      <w:r>
        <w:rPr>
          <w:noProof/>
        </w:rPr>
        <w:drawing>
          <wp:anchor distT="0" distB="0" distL="114300" distR="114300" simplePos="0" relativeHeight="251662848" behindDoc="1" locked="0" layoutInCell="1" allowOverlap="1" wp14:anchorId="6CA8877A" wp14:editId="222649A7">
            <wp:simplePos x="0" y="0"/>
            <wp:positionH relativeFrom="column">
              <wp:posOffset>-10482</wp:posOffset>
            </wp:positionH>
            <wp:positionV relativeFrom="paragraph">
              <wp:posOffset>2326640</wp:posOffset>
            </wp:positionV>
            <wp:extent cx="6210300" cy="2587625"/>
            <wp:effectExtent l="0" t="0" r="0" b="0"/>
            <wp:wrapTight wrapText="bothSides">
              <wp:wrapPolygon edited="0">
                <wp:start x="0" y="0"/>
                <wp:lineTo x="0" y="21467"/>
                <wp:lineTo x="21534" y="21467"/>
                <wp:lineTo x="21534" y="0"/>
                <wp:lineTo x="0" y="0"/>
              </wp:wrapPolygon>
            </wp:wrapTight>
            <wp:docPr id="1994326424" name="Imagen 1" descr="Ruta del Sol en Bus Puno &amp; Cusco | Machu Picchu Viaj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uta del Sol en Bus Puno &amp; Cusco | Machu Picchu Viaje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5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>Después del desayuno en el hotel, a la hora indicada, nos trasladaremos a la estación para abordar el autobús turístico con salida a las 07:00 hrs. rumbo a la ciudad de Puno, ubicada a 3,860 m.s.n.m. Durante el trayecto realizaremos interesantes visitas culturales y paisajísticas.</w:t>
      </w:r>
      <w:r w:rsidR="00E627AD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</w:t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Nuestra primera parada será en la </w:t>
      </w:r>
      <w:r w:rsidR="001566F0" w:rsidRPr="001566F0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Capilla de Andahuaylillas (3,093 m.s.n.m.),</w:t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una joya arquitectónica del siglo XVII conocida como la “Sixtina de los Andes” por sus impresionantes murales, trabajos en pan de oro y las pinturas de la escuela cusqueña que adornan su interior. Continuamos hacia el </w:t>
      </w:r>
      <w:r w:rsidR="001566F0" w:rsidRPr="001566F0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 xml:space="preserve">complejo arqueológico de </w:t>
      </w:r>
      <w:proofErr w:type="spellStart"/>
      <w:r w:rsidR="001566F0" w:rsidRPr="001566F0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Raqchi</w:t>
      </w:r>
      <w:proofErr w:type="spellEnd"/>
      <w:r w:rsidR="001566F0" w:rsidRPr="001566F0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 xml:space="preserve"> (3,450 m.s.n.m.)</w:t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>, también conocido como el Templo del dios Wiracocha. Aquí observaremos una gran cantidad de colcas o graneros, además de edificaciones construidas en piedra y adobe que demuestran la importancia religiosa y estratégica de este sitio.</w:t>
      </w:r>
      <w:r w:rsidR="00E627AD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</w:t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>Más adelante, disfrutaremos de un almuerzo buffet en el restaurante turístico La Pascana, ubicado en las afueras de Sicuani. Este establecimiento es reconocido por su buena sazón y variedad gastronómica que incluye platos típicos, ensaladas frescas, guarniciones, postres, y bebidas calientes como mate de coca, café o té.</w:t>
      </w:r>
      <w:r w:rsidR="00E627AD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</w:t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Seguimos nuestra ruta hasta llegar al </w:t>
      </w:r>
      <w:r w:rsidR="001566F0" w:rsidRPr="001566F0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Paso de La Raya (4,335 m.s.n.m.),</w:t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punto más alto del trayecto y frontera natural entre Cusco y Puno. Aquí se puede apreciar el nevado </w:t>
      </w:r>
      <w:proofErr w:type="spellStart"/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>Chimboya</w:t>
      </w:r>
      <w:proofErr w:type="spellEnd"/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>, nacimiento del río Amazonas. Esta parada es ideal para tomar fotografías del paisaje andino.</w:t>
      </w:r>
      <w:r w:rsidR="00E627AD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</w:t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La última visita será al </w:t>
      </w:r>
      <w:r w:rsidR="001566F0" w:rsidRPr="001566F0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 xml:space="preserve">Museo Lítico de </w:t>
      </w:r>
      <w:proofErr w:type="spellStart"/>
      <w:r w:rsidR="001566F0" w:rsidRPr="001566F0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Pukara</w:t>
      </w:r>
      <w:proofErr w:type="spellEnd"/>
      <w:r w:rsidR="001566F0" w:rsidRPr="001566F0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 xml:space="preserve"> (3,900 m.s.n.m.),</w:t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donde conoceremos piezas arqueológicas de la cultura </w:t>
      </w:r>
      <w:proofErr w:type="spellStart"/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>Pukara</w:t>
      </w:r>
      <w:proofErr w:type="spellEnd"/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>, que floreció entre los años 1600 a.C. y 400 d.C.</w:t>
      </w:r>
      <w:r w:rsid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</w:t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En el museo destacan esculturas con figuras zoomorfas, como la famosa escultura del </w:t>
      </w:r>
      <w:proofErr w:type="spellStart"/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>Hatunñaqac</w:t>
      </w:r>
      <w:proofErr w:type="spellEnd"/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>, conocida como “el supremo degollador”.</w:t>
      </w:r>
      <w:r w:rsidR="00E627AD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</w:t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>Finalmente, alrededor de las 17:00 hrs., llegaremos a la ciudad de Puno.</w:t>
      </w:r>
      <w:r w:rsid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</w:t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t>Recepción en la estación de buses y traslado al hotel.</w:t>
      </w:r>
      <w:r w:rsidR="001566F0" w:rsidRPr="001566F0">
        <w:rPr>
          <w:rFonts w:ascii="Candara" w:hAnsi="Candara" w:cstheme="minorHAnsi"/>
          <w:color w:val="000000"/>
          <w:sz w:val="22"/>
          <w:szCs w:val="22"/>
          <w:lang w:val="es-PE"/>
        </w:rPr>
        <w:br/>
      </w:r>
      <w:r w:rsidR="001566F0" w:rsidRPr="00DE0EE3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Alojamiento en Puno.</w:t>
      </w:r>
    </w:p>
    <w:p w14:paraId="4309CB86" w14:textId="75D9A721" w:rsidR="00462104" w:rsidRPr="00462104" w:rsidRDefault="00462104" w:rsidP="00E627AD">
      <w:pPr>
        <w:jc w:val="both"/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</w:pPr>
    </w:p>
    <w:p w14:paraId="79E8223A" w14:textId="2E0A1C48" w:rsidR="002416E7" w:rsidRPr="00FD6848" w:rsidRDefault="002416E7" w:rsidP="00E627AD">
      <w:pPr>
        <w:jc w:val="both"/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DÍA </w:t>
      </w:r>
      <w:r w:rsidR="00E05CBA"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0</w:t>
      </w: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8: PUNO</w:t>
      </w:r>
      <w:r w:rsidR="00E05CBA"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 – ISLA </w:t>
      </w:r>
      <w:r w:rsidR="00AE1820"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UROS Y TAQUILE</w:t>
      </w:r>
    </w:p>
    <w:p w14:paraId="00414B18" w14:textId="3DF0655A" w:rsidR="00462104" w:rsidRPr="00B64A18" w:rsidRDefault="00B64A18" w:rsidP="00B64A18">
      <w:pPr>
        <w:pStyle w:val="ecmsonormal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</w:pPr>
      <w:r w:rsidRPr="00DE0EE3">
        <w:rPr>
          <w:b/>
          <w:bCs/>
          <w:noProof/>
        </w:rPr>
        <w:drawing>
          <wp:anchor distT="0" distB="0" distL="114300" distR="114300" simplePos="0" relativeHeight="251654656" behindDoc="1" locked="0" layoutInCell="1" allowOverlap="1" wp14:anchorId="7AA52722" wp14:editId="5B170538">
            <wp:simplePos x="0" y="0"/>
            <wp:positionH relativeFrom="column">
              <wp:posOffset>-635</wp:posOffset>
            </wp:positionH>
            <wp:positionV relativeFrom="paragraph">
              <wp:posOffset>2226310</wp:posOffset>
            </wp:positionV>
            <wp:extent cx="6383655" cy="3081655"/>
            <wp:effectExtent l="152400" t="152400" r="340995" b="347345"/>
            <wp:wrapTopAndBottom/>
            <wp:docPr id="1682448017" name="Imagen 12" descr="Uros Island: The secrets of the floating town of Lake Titica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Uros Island: The secrets of the floating town of Lake Titicaca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655" cy="30816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2104"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Después del desayuno en el hotel, saldremos rumbo al puerto de </w:t>
      </w:r>
      <w:r w:rsidR="00462104"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Puno</w:t>
      </w:r>
      <w:r w:rsidR="00462104"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para iniciar una excursión lacustre hacia las </w:t>
      </w:r>
      <w:r w:rsidR="00462104"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Islas Flotantes de los Uros</w:t>
      </w:r>
      <w:r w:rsidR="00462104"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construidas artesanalmente con totora y habitadas por descendientes de una de las culturas más antiguas de América. Durante la visita, conoceremos el modo de vida de sus pobladores, quienes conservan sus costumbres ancestrales dedicándose a la pesca, la caza y la elaboración de artesanías. Luego continuaremos en bote hacia la </w:t>
      </w:r>
      <w:r w:rsidR="00462104"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Isla de Taquile</w:t>
      </w:r>
      <w:r w:rsidR="00462104"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ubicada en el corazón del </w:t>
      </w:r>
      <w:r w:rsidR="00462104"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Lago Titicaca</w:t>
      </w:r>
      <w:r w:rsidR="00462104"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a más de 3,800 m.s.n.m. Tras aproximadamente dos horas y media de navegación, llegaremos a esta isla reconocida por sus terrazas agrícolas y su fina artesanía, declarada por la </w:t>
      </w:r>
      <w:r w:rsidR="00462104"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UNESCO</w:t>
      </w:r>
      <w:r w:rsidR="00462104"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 en 2005 como Obra Maestra del Patrimonio Oral e Inmaterial de la Humanidad. Al llegar, los habitantes nos darán una cálida bienvenida y realizaremos una caminata de unos 35 minutos hasta la plaza principal. Allí disfrutaremos de un </w:t>
      </w:r>
      <w:r w:rsidR="00462104"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almuerzo típico</w:t>
      </w:r>
      <w:r w:rsidR="00462104" w:rsidRPr="00462104">
        <w:rPr>
          <w:rFonts w:ascii="Candara" w:hAnsi="Candara" w:cstheme="minorHAnsi"/>
          <w:color w:val="000000"/>
          <w:sz w:val="22"/>
          <w:szCs w:val="22"/>
          <w:lang w:val="es-PE"/>
        </w:rPr>
        <w:t xml:space="preserve">, con sopa de quinua, trucha y una infusión de muña. Por la tarde, descenderemos al puerto para retornar en bote a </w:t>
      </w:r>
      <w:r w:rsidR="00462104"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Puno</w:t>
      </w:r>
      <w:r w:rsidR="00462104" w:rsidRPr="00462104">
        <w:rPr>
          <w:rFonts w:ascii="Candara" w:hAnsi="Candara" w:cstheme="minorHAnsi"/>
          <w:color w:val="000000"/>
          <w:sz w:val="22"/>
          <w:szCs w:val="22"/>
          <w:lang w:val="es-PE"/>
        </w:rPr>
        <w:t>, donde seremos trasladados nuevamente al hotel.</w:t>
      </w:r>
      <w:r w:rsidR="00462104" w:rsidRPr="00462104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 xml:space="preserve"> </w:t>
      </w:r>
      <w:r w:rsidR="00462104" w:rsidRPr="00DE0EE3">
        <w:rPr>
          <w:rFonts w:ascii="Candara" w:hAnsi="Candara" w:cstheme="minorHAnsi"/>
          <w:b/>
          <w:bCs/>
          <w:color w:val="000000"/>
          <w:sz w:val="22"/>
          <w:szCs w:val="22"/>
          <w:lang w:val="es-PE"/>
        </w:rPr>
        <w:t>Alojamiento en Puno.</w:t>
      </w:r>
    </w:p>
    <w:p w14:paraId="19C59F61" w14:textId="50B664AE" w:rsidR="002416E7" w:rsidRPr="00FD6848" w:rsidRDefault="002416E7" w:rsidP="00C400E1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DÍA </w:t>
      </w:r>
      <w:r w:rsidR="00AE1820"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0</w:t>
      </w:r>
      <w:r w:rsidR="00FF4767" w:rsidRPr="00FD6848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9: PUNO</w:t>
      </w:r>
    </w:p>
    <w:p w14:paraId="588DE690" w14:textId="2504D22F" w:rsidR="0003777C" w:rsidRPr="009968FB" w:rsidRDefault="002416E7" w:rsidP="0003777C">
      <w:pPr>
        <w:pStyle w:val="ecmsonormal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color w:val="000000"/>
          <w:sz w:val="22"/>
          <w:szCs w:val="22"/>
        </w:rPr>
      </w:pPr>
      <w:r w:rsidRPr="009968FB">
        <w:rPr>
          <w:rFonts w:ascii="Candara" w:hAnsi="Candara" w:cstheme="minorHAnsi"/>
          <w:color w:val="000000"/>
          <w:sz w:val="22"/>
          <w:szCs w:val="22"/>
        </w:rPr>
        <w:t xml:space="preserve">Desayuno en el hotel. </w:t>
      </w:r>
      <w:r w:rsidR="00FF4767" w:rsidRPr="009968FB">
        <w:rPr>
          <w:rFonts w:ascii="Candara" w:hAnsi="Candara" w:cstheme="minorHAnsi"/>
          <w:color w:val="000000"/>
          <w:sz w:val="22"/>
          <w:szCs w:val="22"/>
        </w:rPr>
        <w:t>A la hora coordinada traslado al aeropuerto.</w:t>
      </w:r>
      <w:r w:rsidR="00B83170" w:rsidRPr="009968FB">
        <w:rPr>
          <w:rFonts w:ascii="Candara" w:hAnsi="Candara" w:cstheme="minorHAnsi"/>
          <w:color w:val="000000"/>
          <w:sz w:val="22"/>
          <w:szCs w:val="22"/>
        </w:rPr>
        <w:t xml:space="preserve">       </w:t>
      </w:r>
    </w:p>
    <w:p w14:paraId="4D7FFEBE" w14:textId="0BAF20DD" w:rsidR="002416E7" w:rsidRPr="009E10A3" w:rsidRDefault="008B60D7" w:rsidP="009968FB">
      <w:pPr>
        <w:widowControl w:val="0"/>
        <w:autoSpaceDE w:val="0"/>
        <w:autoSpaceDN w:val="0"/>
        <w:rPr>
          <w:rFonts w:ascii="Candara" w:eastAsia="Arial MT" w:hAnsi="Candara" w:cs="Arial MT"/>
          <w:b/>
          <w:bCs/>
          <w:i/>
          <w:iCs/>
          <w:color w:val="4F6228" w:themeColor="accent3" w:themeShade="80"/>
          <w:sz w:val="22"/>
          <w:szCs w:val="22"/>
          <w:lang w:eastAsia="en-US"/>
        </w:rPr>
      </w:pPr>
      <w:r w:rsidRPr="009E10A3">
        <w:rPr>
          <w:rFonts w:ascii="Candara" w:eastAsia="Arial MT" w:hAnsi="Candara" w:cs="Arial MT"/>
          <w:b/>
          <w:bCs/>
          <w:i/>
          <w:iCs/>
          <w:color w:val="4F6228" w:themeColor="accent3" w:themeShade="80"/>
          <w:sz w:val="22"/>
          <w:szCs w:val="22"/>
          <w:lang w:eastAsia="en-US"/>
        </w:rPr>
        <w:t>FIN DE NUESTR</w:t>
      </w:r>
      <w:r w:rsidR="002416E7" w:rsidRPr="009E10A3">
        <w:rPr>
          <w:rFonts w:ascii="Candara" w:eastAsia="Arial MT" w:hAnsi="Candara" w:cs="Arial MT"/>
          <w:b/>
          <w:bCs/>
          <w:i/>
          <w:iCs/>
          <w:color w:val="4F6228" w:themeColor="accent3" w:themeShade="80"/>
          <w:sz w:val="22"/>
          <w:szCs w:val="22"/>
          <w:lang w:eastAsia="en-US"/>
        </w:rPr>
        <w:t xml:space="preserve">OS SERVICIOS   </w:t>
      </w:r>
    </w:p>
    <w:p w14:paraId="7B511072" w14:textId="77777777" w:rsidR="002416E7" w:rsidRDefault="002416E7" w:rsidP="00C400E1">
      <w:pPr>
        <w:rPr>
          <w:rFonts w:ascii="Candara" w:hAnsi="Candara" w:cstheme="minorHAnsi"/>
          <w:b/>
          <w:bCs/>
          <w:i/>
          <w:color w:val="EE0000"/>
          <w:sz w:val="22"/>
          <w:szCs w:val="22"/>
        </w:rPr>
      </w:pPr>
    </w:p>
    <w:p w14:paraId="30EA8949" w14:textId="77777777" w:rsidR="00B64A18" w:rsidRDefault="00B64A18" w:rsidP="00C400E1">
      <w:pPr>
        <w:rPr>
          <w:rFonts w:ascii="Candara" w:hAnsi="Candara" w:cstheme="minorHAnsi"/>
          <w:b/>
          <w:bCs/>
          <w:i/>
          <w:color w:val="EE0000"/>
          <w:sz w:val="22"/>
          <w:szCs w:val="22"/>
        </w:rPr>
      </w:pPr>
    </w:p>
    <w:p w14:paraId="3DBE33DB" w14:textId="77777777" w:rsidR="00B64A18" w:rsidRDefault="00B64A18" w:rsidP="00C400E1">
      <w:pPr>
        <w:rPr>
          <w:rFonts w:ascii="Candara" w:hAnsi="Candara" w:cstheme="minorHAnsi"/>
          <w:b/>
          <w:bCs/>
          <w:i/>
          <w:color w:val="EE0000"/>
          <w:sz w:val="22"/>
          <w:szCs w:val="22"/>
        </w:rPr>
      </w:pPr>
    </w:p>
    <w:p w14:paraId="371D6D31" w14:textId="77777777" w:rsidR="00B64A18" w:rsidRDefault="00B64A18" w:rsidP="00C400E1">
      <w:pPr>
        <w:rPr>
          <w:rFonts w:ascii="Candara" w:hAnsi="Candara" w:cstheme="minorHAnsi"/>
          <w:b/>
          <w:bCs/>
          <w:i/>
          <w:color w:val="EE0000"/>
          <w:sz w:val="22"/>
          <w:szCs w:val="22"/>
        </w:rPr>
      </w:pPr>
    </w:p>
    <w:p w14:paraId="4018EC7F" w14:textId="77777777" w:rsidR="00B64A18" w:rsidRDefault="00B64A18" w:rsidP="00C400E1">
      <w:pPr>
        <w:rPr>
          <w:rFonts w:ascii="Candara" w:hAnsi="Candara" w:cstheme="minorHAnsi"/>
          <w:b/>
          <w:bCs/>
          <w:i/>
          <w:color w:val="EE0000"/>
          <w:sz w:val="22"/>
          <w:szCs w:val="22"/>
        </w:rPr>
      </w:pPr>
    </w:p>
    <w:p w14:paraId="7E92D625" w14:textId="77777777" w:rsidR="00B64A18" w:rsidRPr="009968FB" w:rsidRDefault="00B64A18" w:rsidP="00C400E1">
      <w:pPr>
        <w:rPr>
          <w:rFonts w:ascii="Candara" w:hAnsi="Candara" w:cstheme="minorHAnsi"/>
          <w:b/>
          <w:sz w:val="22"/>
          <w:szCs w:val="22"/>
        </w:rPr>
      </w:pPr>
    </w:p>
    <w:p w14:paraId="6FF0DAC0" w14:textId="77777777" w:rsidR="002416E7" w:rsidRPr="009968FB" w:rsidRDefault="00BF2868" w:rsidP="00C400E1">
      <w:pPr>
        <w:rPr>
          <w:rFonts w:ascii="Candara" w:hAnsi="Candara" w:cstheme="minorHAnsi"/>
          <w:b/>
          <w:sz w:val="22"/>
          <w:szCs w:val="22"/>
        </w:rPr>
      </w:pPr>
      <w:r w:rsidRPr="009968FB">
        <w:rPr>
          <w:rFonts w:ascii="Candara" w:hAnsi="Candara" w:cstheme="minorHAnsi"/>
          <w:b/>
          <w:sz w:val="22"/>
          <w:szCs w:val="22"/>
        </w:rPr>
        <w:t xml:space="preserve">¿QUE </w:t>
      </w:r>
      <w:r w:rsidR="002416E7" w:rsidRPr="009968FB">
        <w:rPr>
          <w:rFonts w:ascii="Candara" w:hAnsi="Candara" w:cstheme="minorHAnsi"/>
          <w:b/>
          <w:sz w:val="22"/>
          <w:szCs w:val="22"/>
        </w:rPr>
        <w:t>INCLUYE</w:t>
      </w:r>
      <w:r w:rsidRPr="009968FB">
        <w:rPr>
          <w:rFonts w:ascii="Candara" w:hAnsi="Candara" w:cstheme="minorHAnsi"/>
          <w:b/>
          <w:sz w:val="22"/>
          <w:szCs w:val="22"/>
        </w:rPr>
        <w:t>?</w:t>
      </w:r>
      <w:r w:rsidR="002416E7" w:rsidRPr="009968FB">
        <w:rPr>
          <w:rFonts w:ascii="Candara" w:hAnsi="Candara" w:cstheme="minorHAnsi"/>
          <w:b/>
          <w:sz w:val="22"/>
          <w:szCs w:val="22"/>
        </w:rPr>
        <w:t>:</w:t>
      </w:r>
    </w:p>
    <w:p w14:paraId="0604E2FA" w14:textId="77777777" w:rsidR="002416E7" w:rsidRPr="009968FB" w:rsidRDefault="00BF2868" w:rsidP="00C400E1">
      <w:pPr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</w:pPr>
      <w:r w:rsidRPr="009968FB"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  <w:t xml:space="preserve">En </w:t>
      </w:r>
      <w:r w:rsidR="002416E7" w:rsidRPr="009968FB"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  <w:t>L</w:t>
      </w:r>
      <w:r w:rsidR="00B83170" w:rsidRPr="009968FB"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  <w:t>ima</w:t>
      </w:r>
    </w:p>
    <w:p w14:paraId="0484419A" w14:textId="77777777" w:rsidR="002416E7" w:rsidRPr="009968FB" w:rsidRDefault="002416E7" w:rsidP="008B60D7">
      <w:pPr>
        <w:numPr>
          <w:ilvl w:val="0"/>
          <w:numId w:val="1"/>
        </w:numPr>
        <w:tabs>
          <w:tab w:val="clear" w:pos="720"/>
          <w:tab w:val="num" w:pos="1428"/>
        </w:tabs>
        <w:ind w:left="426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</w:rPr>
        <w:t xml:space="preserve">Traslados </w:t>
      </w:r>
      <w:r w:rsidR="00B83170" w:rsidRPr="009968FB">
        <w:rPr>
          <w:rFonts w:ascii="Candara" w:hAnsi="Candara" w:cstheme="minorHAnsi"/>
          <w:sz w:val="22"/>
          <w:szCs w:val="22"/>
        </w:rPr>
        <w:t>i</w:t>
      </w:r>
      <w:r w:rsidRPr="009968FB">
        <w:rPr>
          <w:rFonts w:ascii="Candara" w:hAnsi="Candara" w:cstheme="minorHAnsi"/>
          <w:sz w:val="22"/>
          <w:szCs w:val="22"/>
        </w:rPr>
        <w:t xml:space="preserve">n / </w:t>
      </w:r>
      <w:r w:rsidR="00B83170" w:rsidRPr="009968FB">
        <w:rPr>
          <w:rFonts w:ascii="Candara" w:hAnsi="Candara" w:cstheme="minorHAnsi"/>
          <w:sz w:val="22"/>
          <w:szCs w:val="22"/>
        </w:rPr>
        <w:t>o</w:t>
      </w:r>
      <w:r w:rsidRPr="009968FB">
        <w:rPr>
          <w:rFonts w:ascii="Candara" w:hAnsi="Candara" w:cstheme="minorHAnsi"/>
          <w:sz w:val="22"/>
          <w:szCs w:val="22"/>
        </w:rPr>
        <w:t xml:space="preserve">ut </w:t>
      </w:r>
      <w:r w:rsidR="008B60D7" w:rsidRPr="009968FB">
        <w:rPr>
          <w:rFonts w:ascii="Candara" w:hAnsi="Candara" w:cstheme="minorHAnsi"/>
          <w:sz w:val="22"/>
          <w:szCs w:val="22"/>
        </w:rPr>
        <w:t xml:space="preserve">en </w:t>
      </w:r>
      <w:r w:rsidRPr="009968FB">
        <w:rPr>
          <w:rFonts w:ascii="Candara" w:hAnsi="Candara" w:cstheme="minorHAnsi"/>
          <w:sz w:val="22"/>
          <w:szCs w:val="22"/>
        </w:rPr>
        <w:t xml:space="preserve">Lima </w:t>
      </w:r>
      <w:r w:rsidRPr="009968FB">
        <w:rPr>
          <w:rFonts w:ascii="Candara" w:hAnsi="Candara" w:cstheme="minorHAnsi"/>
          <w:color w:val="000000"/>
          <w:sz w:val="22"/>
          <w:szCs w:val="22"/>
        </w:rPr>
        <w:t xml:space="preserve"> </w:t>
      </w:r>
    </w:p>
    <w:p w14:paraId="60D56DEF" w14:textId="77777777" w:rsidR="002416E7" w:rsidRPr="009968FB" w:rsidRDefault="002416E7" w:rsidP="008B60D7">
      <w:pPr>
        <w:numPr>
          <w:ilvl w:val="0"/>
          <w:numId w:val="1"/>
        </w:numPr>
        <w:tabs>
          <w:tab w:val="clear" w:pos="720"/>
          <w:tab w:val="num" w:pos="1428"/>
        </w:tabs>
        <w:ind w:left="426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</w:rPr>
        <w:t>02 noches de alojamiento en Lima con desayunos</w:t>
      </w:r>
      <w:r w:rsidR="00B83170" w:rsidRPr="009968FB">
        <w:rPr>
          <w:rFonts w:ascii="Candara" w:hAnsi="Candara" w:cstheme="minorHAnsi"/>
          <w:sz w:val="22"/>
          <w:szCs w:val="22"/>
        </w:rPr>
        <w:t>.</w:t>
      </w:r>
    </w:p>
    <w:p w14:paraId="76E7647B" w14:textId="77777777" w:rsidR="002416E7" w:rsidRPr="009968FB" w:rsidRDefault="002416E7" w:rsidP="008B60D7">
      <w:pPr>
        <w:numPr>
          <w:ilvl w:val="0"/>
          <w:numId w:val="1"/>
        </w:numPr>
        <w:tabs>
          <w:tab w:val="clear" w:pos="720"/>
          <w:tab w:val="num" w:pos="1428"/>
        </w:tabs>
        <w:ind w:left="426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</w:rPr>
        <w:t xml:space="preserve">City tour Lima </w:t>
      </w:r>
    </w:p>
    <w:p w14:paraId="2606A9C9" w14:textId="77777777" w:rsidR="002416E7" w:rsidRPr="009968FB" w:rsidRDefault="00BF2868" w:rsidP="00C400E1">
      <w:pPr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</w:pPr>
      <w:r w:rsidRPr="009968FB"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  <w:t xml:space="preserve">En </w:t>
      </w:r>
      <w:r w:rsidR="002416E7" w:rsidRPr="009968FB"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  <w:t>C</w:t>
      </w:r>
      <w:r w:rsidR="00B83170" w:rsidRPr="009968FB"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  <w:t>usco</w:t>
      </w:r>
    </w:p>
    <w:p w14:paraId="68AC5B75" w14:textId="77777777" w:rsidR="002416E7" w:rsidRPr="009968FB" w:rsidRDefault="002416E7" w:rsidP="008B60D7">
      <w:pPr>
        <w:numPr>
          <w:ilvl w:val="0"/>
          <w:numId w:val="1"/>
        </w:numPr>
        <w:tabs>
          <w:tab w:val="clear" w:pos="720"/>
          <w:tab w:val="left" w:pos="426"/>
          <w:tab w:val="num" w:pos="1428"/>
        </w:tabs>
        <w:ind w:left="426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</w:rPr>
        <w:t xml:space="preserve">Traslado in / out </w:t>
      </w:r>
      <w:r w:rsidR="00991392" w:rsidRPr="009968FB">
        <w:rPr>
          <w:rFonts w:ascii="Candara" w:hAnsi="Candara" w:cstheme="minorHAnsi"/>
          <w:sz w:val="22"/>
          <w:szCs w:val="22"/>
        </w:rPr>
        <w:t xml:space="preserve">en </w:t>
      </w:r>
      <w:r w:rsidRPr="009968FB">
        <w:rPr>
          <w:rFonts w:ascii="Candara" w:hAnsi="Candara" w:cstheme="minorHAnsi"/>
          <w:sz w:val="22"/>
          <w:szCs w:val="22"/>
        </w:rPr>
        <w:t xml:space="preserve">Cusco </w:t>
      </w:r>
      <w:r w:rsidRPr="009968FB">
        <w:rPr>
          <w:rFonts w:ascii="Candara" w:hAnsi="Candara" w:cstheme="minorHAnsi"/>
          <w:color w:val="000000"/>
          <w:sz w:val="22"/>
          <w:szCs w:val="22"/>
        </w:rPr>
        <w:t xml:space="preserve"> </w:t>
      </w:r>
    </w:p>
    <w:p w14:paraId="373D96BC" w14:textId="77777777" w:rsidR="00FF4767" w:rsidRPr="009968FB" w:rsidRDefault="00FF4767" w:rsidP="00FF4767">
      <w:pPr>
        <w:numPr>
          <w:ilvl w:val="0"/>
          <w:numId w:val="1"/>
        </w:numPr>
        <w:tabs>
          <w:tab w:val="clear" w:pos="720"/>
          <w:tab w:val="left" w:pos="426"/>
          <w:tab w:val="num" w:pos="1428"/>
        </w:tabs>
        <w:ind w:left="426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</w:rPr>
        <w:t>03 noches de alojamiento en Cusco con desayunos</w:t>
      </w:r>
    </w:p>
    <w:p w14:paraId="50CC6E1B" w14:textId="77777777" w:rsidR="00FF4767" w:rsidRPr="009968FB" w:rsidRDefault="00FF4767" w:rsidP="00FF4767">
      <w:pPr>
        <w:numPr>
          <w:ilvl w:val="0"/>
          <w:numId w:val="1"/>
        </w:numPr>
        <w:tabs>
          <w:tab w:val="clear" w:pos="720"/>
          <w:tab w:val="left" w:pos="426"/>
          <w:tab w:val="num" w:pos="1428"/>
        </w:tabs>
        <w:ind w:left="426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</w:rPr>
        <w:t>01 noches de alojamiento en aguas calientes con desayunos</w:t>
      </w:r>
    </w:p>
    <w:p w14:paraId="4DA8EA68" w14:textId="77777777" w:rsidR="00991392" w:rsidRPr="009968FB" w:rsidRDefault="002416E7" w:rsidP="008B60D7">
      <w:pPr>
        <w:numPr>
          <w:ilvl w:val="0"/>
          <w:numId w:val="1"/>
        </w:numPr>
        <w:tabs>
          <w:tab w:val="clear" w:pos="720"/>
          <w:tab w:val="left" w:pos="426"/>
          <w:tab w:val="num" w:pos="1428"/>
        </w:tabs>
        <w:ind w:left="426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</w:rPr>
        <w:t xml:space="preserve">City Tour Cusco y 4 ruinas aledañas </w:t>
      </w:r>
    </w:p>
    <w:p w14:paraId="6435877F" w14:textId="77777777" w:rsidR="00991392" w:rsidRPr="009968FB" w:rsidRDefault="00BF2868" w:rsidP="008B60D7">
      <w:pPr>
        <w:numPr>
          <w:ilvl w:val="0"/>
          <w:numId w:val="1"/>
        </w:numPr>
        <w:tabs>
          <w:tab w:val="clear" w:pos="720"/>
          <w:tab w:val="left" w:pos="426"/>
          <w:tab w:val="num" w:pos="1428"/>
        </w:tabs>
        <w:ind w:left="426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</w:rPr>
        <w:t xml:space="preserve">Tour </w:t>
      </w:r>
      <w:r w:rsidR="002416E7" w:rsidRPr="009968FB">
        <w:rPr>
          <w:rFonts w:ascii="Candara" w:hAnsi="Candara" w:cstheme="minorHAnsi"/>
          <w:sz w:val="22"/>
          <w:szCs w:val="22"/>
        </w:rPr>
        <w:t xml:space="preserve">Valle Sagrado </w:t>
      </w:r>
      <w:r w:rsidR="00991392" w:rsidRPr="009968FB">
        <w:rPr>
          <w:rFonts w:ascii="Candara" w:hAnsi="Candara" w:cstheme="minorHAnsi"/>
          <w:sz w:val="22"/>
          <w:szCs w:val="22"/>
        </w:rPr>
        <w:t xml:space="preserve">de los Incas </w:t>
      </w:r>
      <w:r w:rsidR="002416E7" w:rsidRPr="009968FB">
        <w:rPr>
          <w:rFonts w:ascii="Candara" w:hAnsi="Candara" w:cstheme="minorHAnsi"/>
          <w:sz w:val="22"/>
          <w:szCs w:val="22"/>
        </w:rPr>
        <w:t xml:space="preserve">con almuerzo </w:t>
      </w:r>
    </w:p>
    <w:p w14:paraId="749C0CAB" w14:textId="77777777" w:rsidR="00991392" w:rsidRPr="009968FB" w:rsidRDefault="00BF2868" w:rsidP="008B60D7">
      <w:pPr>
        <w:numPr>
          <w:ilvl w:val="0"/>
          <w:numId w:val="1"/>
        </w:numPr>
        <w:tabs>
          <w:tab w:val="clear" w:pos="720"/>
          <w:tab w:val="left" w:pos="426"/>
          <w:tab w:val="num" w:pos="1428"/>
        </w:tabs>
        <w:ind w:left="426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  <w:lang w:val="es-PE"/>
        </w:rPr>
        <w:t xml:space="preserve">Tour </w:t>
      </w:r>
      <w:r w:rsidR="00991392" w:rsidRPr="009968FB">
        <w:rPr>
          <w:rFonts w:ascii="Candara" w:hAnsi="Candara" w:cstheme="minorHAnsi"/>
          <w:sz w:val="22"/>
          <w:szCs w:val="22"/>
          <w:lang w:val="es-PE"/>
        </w:rPr>
        <w:t xml:space="preserve">Machu Picchu con almuerzo en tren </w:t>
      </w:r>
      <w:proofErr w:type="spellStart"/>
      <w:r w:rsidR="00991392" w:rsidRPr="009968FB">
        <w:rPr>
          <w:rFonts w:ascii="Candara" w:hAnsi="Candara" w:cstheme="minorHAnsi"/>
          <w:sz w:val="22"/>
          <w:szCs w:val="22"/>
          <w:lang w:val="es-PE"/>
        </w:rPr>
        <w:t>Expedition</w:t>
      </w:r>
      <w:proofErr w:type="spellEnd"/>
      <w:r w:rsidR="00991392" w:rsidRPr="009968FB">
        <w:rPr>
          <w:rFonts w:ascii="Candara" w:hAnsi="Candara" w:cstheme="minorHAnsi"/>
          <w:sz w:val="22"/>
          <w:szCs w:val="22"/>
          <w:lang w:val="es-PE"/>
        </w:rPr>
        <w:t xml:space="preserve"> </w:t>
      </w:r>
      <w:r w:rsidR="00484099" w:rsidRPr="009968FB">
        <w:rPr>
          <w:rFonts w:ascii="Candara" w:hAnsi="Candara" w:cstheme="minorHAnsi"/>
          <w:sz w:val="22"/>
          <w:szCs w:val="22"/>
          <w:lang w:val="es-PE"/>
        </w:rPr>
        <w:t>Peru Rail o Ejecutivo Inca Rail.</w:t>
      </w:r>
    </w:p>
    <w:p w14:paraId="219EEDCA" w14:textId="77777777" w:rsidR="00FF4767" w:rsidRPr="009968FB" w:rsidRDefault="00BF2868" w:rsidP="008B60D7">
      <w:pPr>
        <w:numPr>
          <w:ilvl w:val="0"/>
          <w:numId w:val="1"/>
        </w:numPr>
        <w:tabs>
          <w:tab w:val="clear" w:pos="720"/>
          <w:tab w:val="left" w:pos="426"/>
          <w:tab w:val="num" w:pos="1428"/>
        </w:tabs>
        <w:ind w:left="426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  <w:lang w:val="es-PE"/>
        </w:rPr>
        <w:t xml:space="preserve">Full Day </w:t>
      </w:r>
      <w:r w:rsidR="00FF4767" w:rsidRPr="009968FB">
        <w:rPr>
          <w:rFonts w:ascii="Candara" w:hAnsi="Candara" w:cstheme="minorHAnsi"/>
          <w:sz w:val="22"/>
          <w:szCs w:val="22"/>
          <w:lang w:val="es-PE"/>
        </w:rPr>
        <w:t>Montaña 7 colores con desayuno y almuerzo.</w:t>
      </w:r>
    </w:p>
    <w:p w14:paraId="691526FC" w14:textId="77777777" w:rsidR="002416E7" w:rsidRPr="009968FB" w:rsidRDefault="002416E7" w:rsidP="008B60D7">
      <w:pPr>
        <w:numPr>
          <w:ilvl w:val="0"/>
          <w:numId w:val="1"/>
        </w:numPr>
        <w:tabs>
          <w:tab w:val="clear" w:pos="720"/>
          <w:tab w:val="left" w:pos="426"/>
          <w:tab w:val="num" w:pos="1428"/>
        </w:tabs>
        <w:ind w:left="426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  <w:lang w:val="es-PE"/>
        </w:rPr>
        <w:t xml:space="preserve">Bus en servicio turístico de Cusco a Puno </w:t>
      </w:r>
      <w:r w:rsidR="00484099" w:rsidRPr="009968FB">
        <w:rPr>
          <w:rFonts w:ascii="Candara" w:hAnsi="Candara" w:cstheme="minorHAnsi"/>
          <w:sz w:val="22"/>
          <w:szCs w:val="22"/>
          <w:lang w:val="es-PE"/>
        </w:rPr>
        <w:t xml:space="preserve">(RUTA DEL SOL) </w:t>
      </w:r>
      <w:r w:rsidRPr="009968FB">
        <w:rPr>
          <w:rFonts w:ascii="Candara" w:hAnsi="Candara" w:cstheme="minorHAnsi"/>
          <w:sz w:val="22"/>
          <w:szCs w:val="22"/>
          <w:lang w:val="es-PE"/>
        </w:rPr>
        <w:t>con visitas en ruta y almuerzo</w:t>
      </w:r>
      <w:r w:rsidRPr="009968FB">
        <w:rPr>
          <w:rFonts w:ascii="Candara" w:hAnsi="Candara" w:cstheme="minorHAnsi"/>
          <w:color w:val="000000"/>
          <w:sz w:val="22"/>
          <w:szCs w:val="22"/>
        </w:rPr>
        <w:t xml:space="preserve"> </w:t>
      </w:r>
    </w:p>
    <w:p w14:paraId="6B85921F" w14:textId="77777777" w:rsidR="002416E7" w:rsidRPr="009968FB" w:rsidRDefault="00BF2868" w:rsidP="00C400E1">
      <w:pPr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</w:pPr>
      <w:r w:rsidRPr="009968FB"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  <w:t xml:space="preserve">En </w:t>
      </w:r>
      <w:r w:rsidR="002416E7" w:rsidRPr="009968FB"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  <w:t>P</w:t>
      </w:r>
      <w:r w:rsidR="00B83170" w:rsidRPr="009968FB"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  <w:t>uno</w:t>
      </w:r>
    </w:p>
    <w:p w14:paraId="7E43A3C6" w14:textId="77777777" w:rsidR="002416E7" w:rsidRPr="009968FB" w:rsidRDefault="002416E7" w:rsidP="008B60D7">
      <w:pPr>
        <w:pStyle w:val="Prrafodelista"/>
        <w:numPr>
          <w:ilvl w:val="0"/>
          <w:numId w:val="31"/>
        </w:numPr>
        <w:tabs>
          <w:tab w:val="left" w:pos="426"/>
        </w:tabs>
        <w:ind w:left="426"/>
        <w:rPr>
          <w:rFonts w:ascii="Candara" w:hAnsi="Candara" w:cstheme="minorHAnsi"/>
          <w:sz w:val="22"/>
          <w:szCs w:val="22"/>
          <w:lang w:val="es-PE"/>
        </w:rPr>
      </w:pPr>
      <w:r w:rsidRPr="009968FB">
        <w:rPr>
          <w:rFonts w:ascii="Candara" w:hAnsi="Candara" w:cstheme="minorHAnsi"/>
          <w:sz w:val="22"/>
          <w:szCs w:val="22"/>
          <w:lang w:val="es-PE"/>
        </w:rPr>
        <w:t xml:space="preserve">Traslado in / out </w:t>
      </w:r>
      <w:r w:rsidR="00B83170" w:rsidRPr="009968FB">
        <w:rPr>
          <w:rFonts w:ascii="Candara" w:hAnsi="Candara" w:cstheme="minorHAnsi"/>
          <w:sz w:val="22"/>
          <w:szCs w:val="22"/>
          <w:lang w:val="es-PE"/>
        </w:rPr>
        <w:t xml:space="preserve">en </w:t>
      </w:r>
      <w:r w:rsidRPr="009968FB">
        <w:rPr>
          <w:rFonts w:ascii="Candara" w:hAnsi="Candara" w:cstheme="minorHAnsi"/>
          <w:sz w:val="22"/>
          <w:szCs w:val="22"/>
          <w:lang w:val="es-PE"/>
        </w:rPr>
        <w:t>Puno</w:t>
      </w:r>
    </w:p>
    <w:p w14:paraId="03EECE28" w14:textId="3E0383E8" w:rsidR="00484099" w:rsidRPr="009968FB" w:rsidRDefault="00484099" w:rsidP="00484099">
      <w:pPr>
        <w:pStyle w:val="Prrafodelista"/>
        <w:numPr>
          <w:ilvl w:val="0"/>
          <w:numId w:val="31"/>
        </w:numPr>
        <w:tabs>
          <w:tab w:val="left" w:pos="426"/>
        </w:tabs>
        <w:ind w:left="426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</w:rPr>
        <w:t xml:space="preserve">02 </w:t>
      </w:r>
      <w:r w:rsidR="009968FB" w:rsidRPr="009968FB">
        <w:rPr>
          <w:rFonts w:ascii="Candara" w:hAnsi="Candara" w:cstheme="minorHAnsi"/>
          <w:sz w:val="22"/>
          <w:szCs w:val="22"/>
        </w:rPr>
        <w:t>noches</w:t>
      </w:r>
      <w:r w:rsidRPr="009968FB">
        <w:rPr>
          <w:rFonts w:ascii="Candara" w:hAnsi="Candara" w:cstheme="minorHAnsi"/>
          <w:sz w:val="22"/>
          <w:szCs w:val="22"/>
        </w:rPr>
        <w:t xml:space="preserve"> de alojamiento en Puno con desayunos</w:t>
      </w:r>
    </w:p>
    <w:p w14:paraId="7B67854E" w14:textId="77777777" w:rsidR="002416E7" w:rsidRPr="009968FB" w:rsidRDefault="002416E7" w:rsidP="008B60D7">
      <w:pPr>
        <w:pStyle w:val="Prrafodelista"/>
        <w:numPr>
          <w:ilvl w:val="0"/>
          <w:numId w:val="31"/>
        </w:numPr>
        <w:tabs>
          <w:tab w:val="left" w:pos="426"/>
        </w:tabs>
        <w:ind w:left="426"/>
        <w:rPr>
          <w:rFonts w:ascii="Candara" w:hAnsi="Candara" w:cstheme="minorHAnsi"/>
          <w:sz w:val="22"/>
          <w:szCs w:val="22"/>
          <w:lang w:val="es-PE"/>
        </w:rPr>
      </w:pPr>
      <w:r w:rsidRPr="009968FB">
        <w:rPr>
          <w:rFonts w:ascii="Candara" w:hAnsi="Candara" w:cstheme="minorHAnsi"/>
          <w:sz w:val="22"/>
          <w:szCs w:val="22"/>
          <w:lang w:val="es-PE"/>
        </w:rPr>
        <w:t>Tours Uros + Taquile + almuerzo.</w:t>
      </w:r>
    </w:p>
    <w:p w14:paraId="4D720B0E" w14:textId="77777777" w:rsidR="002416E7" w:rsidRPr="009968FB" w:rsidRDefault="002416E7" w:rsidP="00C400E1">
      <w:pPr>
        <w:jc w:val="both"/>
        <w:rPr>
          <w:rFonts w:ascii="Candara" w:hAnsi="Candara" w:cstheme="minorHAnsi"/>
          <w:sz w:val="22"/>
          <w:szCs w:val="22"/>
          <w:lang w:val="es-PE"/>
        </w:rPr>
      </w:pPr>
    </w:p>
    <w:p w14:paraId="2B1EEC88" w14:textId="77777777" w:rsidR="00CB3D69" w:rsidRPr="00E32D0F" w:rsidRDefault="00CB3D69" w:rsidP="009968FB">
      <w:pPr>
        <w:rPr>
          <w:rFonts w:ascii="Candara" w:eastAsia="Arial Unicode MS" w:hAnsi="Candara" w:cstheme="minorHAnsi"/>
          <w:b/>
          <w:bCs/>
          <w:color w:val="EE0000"/>
          <w:sz w:val="22"/>
          <w:szCs w:val="22"/>
          <w:u w:val="single"/>
        </w:rPr>
      </w:pPr>
      <w:r w:rsidRPr="00E32D0F">
        <w:rPr>
          <w:rFonts w:ascii="Candara" w:eastAsia="Arial Unicode MS" w:hAnsi="Candara" w:cstheme="minorHAnsi"/>
          <w:b/>
          <w:bCs/>
          <w:color w:val="EE0000"/>
          <w:sz w:val="22"/>
          <w:szCs w:val="22"/>
          <w:u w:val="single"/>
        </w:rPr>
        <w:t>NO INCLUYE:</w:t>
      </w:r>
    </w:p>
    <w:p w14:paraId="5C64EC14" w14:textId="77777777" w:rsidR="00CB3D69" w:rsidRPr="009968FB" w:rsidRDefault="00CB3D69" w:rsidP="00CB3D69">
      <w:pPr>
        <w:numPr>
          <w:ilvl w:val="0"/>
          <w:numId w:val="1"/>
        </w:numPr>
        <w:jc w:val="both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</w:rPr>
        <w:t>Boletos aéreos nacionales o internacionales.</w:t>
      </w:r>
    </w:p>
    <w:p w14:paraId="26C1B0D4" w14:textId="77777777" w:rsidR="00CB3D69" w:rsidRPr="009968FB" w:rsidRDefault="00CB3D69" w:rsidP="00CB3D69">
      <w:pPr>
        <w:numPr>
          <w:ilvl w:val="0"/>
          <w:numId w:val="1"/>
        </w:numPr>
        <w:jc w:val="both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</w:rPr>
        <w:t>Servicios no detallados en el programa.</w:t>
      </w:r>
    </w:p>
    <w:p w14:paraId="56D1999E" w14:textId="66312810" w:rsidR="0057236C" w:rsidRPr="00B64A18" w:rsidRDefault="00CB3D69" w:rsidP="00B64A18">
      <w:pPr>
        <w:numPr>
          <w:ilvl w:val="0"/>
          <w:numId w:val="1"/>
        </w:numPr>
        <w:jc w:val="both"/>
        <w:rPr>
          <w:rFonts w:ascii="Candara" w:hAnsi="Candara" w:cstheme="minorHAnsi"/>
          <w:sz w:val="22"/>
          <w:szCs w:val="22"/>
        </w:rPr>
      </w:pPr>
      <w:r w:rsidRPr="009968FB">
        <w:rPr>
          <w:rFonts w:ascii="Candara" w:hAnsi="Candara" w:cstheme="minorHAnsi"/>
          <w:sz w:val="22"/>
          <w:szCs w:val="22"/>
        </w:rPr>
        <w:t>Alimentación no detallada en el programa.</w:t>
      </w:r>
    </w:p>
    <w:p w14:paraId="41FF283A" w14:textId="77777777" w:rsidR="00B57744" w:rsidRPr="009968FB" w:rsidRDefault="00B57744" w:rsidP="00991392">
      <w:pPr>
        <w:ind w:right="283"/>
        <w:jc w:val="both"/>
        <w:rPr>
          <w:rFonts w:ascii="Candara" w:hAnsi="Candara" w:cstheme="minorHAnsi"/>
          <w:b/>
          <w:color w:val="76923C" w:themeColor="accent3" w:themeShade="BF"/>
          <w:sz w:val="22"/>
          <w:szCs w:val="22"/>
          <w:lang w:val="es-PE"/>
        </w:rPr>
      </w:pPr>
    </w:p>
    <w:p w14:paraId="74B70D23" w14:textId="77777777" w:rsidR="00B57744" w:rsidRPr="00E32D0F" w:rsidRDefault="00B57744" w:rsidP="009968FB">
      <w:pPr>
        <w:widowControl w:val="0"/>
        <w:autoSpaceDE w:val="0"/>
        <w:autoSpaceDN w:val="0"/>
        <w:ind w:right="283"/>
        <w:jc w:val="both"/>
        <w:rPr>
          <w:rFonts w:ascii="Candara" w:hAnsi="Candara" w:cstheme="minorHAnsi"/>
          <w:b/>
          <w:color w:val="FF0000"/>
          <w:lang w:val="es-PE"/>
        </w:rPr>
      </w:pPr>
      <w:r w:rsidRPr="00E32D0F">
        <w:rPr>
          <w:rFonts w:ascii="Candara" w:eastAsia="Arial MT" w:hAnsi="Candara" w:cs="Arial"/>
          <w:b/>
          <w:u w:val="single"/>
          <w:lang w:val="es-PE" w:eastAsia="en-US"/>
        </w:rPr>
        <w:t>PRECIOS POR PERSONA EN DOLARES AMERICANOS:</w:t>
      </w:r>
    </w:p>
    <w:p w14:paraId="2D7FF047" w14:textId="77777777" w:rsidR="00B57744" w:rsidRPr="009968FB" w:rsidRDefault="00B57744" w:rsidP="00B57744">
      <w:pPr>
        <w:rPr>
          <w:rFonts w:ascii="Candara" w:hAnsi="Candara" w:cstheme="minorHAnsi"/>
          <w:sz w:val="22"/>
          <w:szCs w:val="22"/>
          <w:lang w:val="es-PE"/>
        </w:rPr>
      </w:pPr>
    </w:p>
    <w:tbl>
      <w:tblPr>
        <w:tblW w:w="1039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90"/>
        <w:gridCol w:w="1374"/>
        <w:gridCol w:w="1374"/>
        <w:gridCol w:w="1374"/>
        <w:gridCol w:w="1378"/>
      </w:tblGrid>
      <w:tr w:rsidR="00422CA3" w:rsidRPr="009968FB" w14:paraId="2BEC2066" w14:textId="77777777" w:rsidTr="00B64A18">
        <w:trPr>
          <w:trHeight w:val="281"/>
        </w:trPr>
        <w:tc>
          <w:tcPr>
            <w:tcW w:w="4890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76923C" w:themeFill="accent3" w:themeFillShade="BF"/>
            <w:noWrap/>
            <w:vAlign w:val="center"/>
          </w:tcPr>
          <w:p w14:paraId="3885C6A8" w14:textId="77777777" w:rsidR="00B64A18" w:rsidRPr="00B64A18" w:rsidRDefault="00B64A18" w:rsidP="00B64A18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</w:pPr>
            <w:r w:rsidRPr="00B64A18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RAÍCES DEL SOL 09 DIAS / 08 NOCHES</w:t>
            </w:r>
          </w:p>
          <w:p w14:paraId="7F22F6F7" w14:textId="77777777" w:rsidR="00B64A18" w:rsidRPr="00B64A18" w:rsidRDefault="00B64A18" w:rsidP="00B64A18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</w:pPr>
            <w:r w:rsidRPr="00B64A18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LIMA, PARACAS, ICA, CUSCO Y PUNO</w:t>
            </w:r>
          </w:p>
          <w:p w14:paraId="20319150" w14:textId="7B695D0F" w:rsidR="00422CA3" w:rsidRPr="00E32D0F" w:rsidRDefault="00B64A18" w:rsidP="00B64A18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B64A18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SERVICIO GRUPAL</w:t>
            </w:r>
          </w:p>
        </w:tc>
        <w:tc>
          <w:tcPr>
            <w:tcW w:w="550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</w:tcPr>
          <w:p w14:paraId="28A06269" w14:textId="7090482D" w:rsidR="00422CA3" w:rsidRPr="00E32D0F" w:rsidRDefault="00422CA3" w:rsidP="00DE0EE3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E32D0F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EXTRANJEROS</w:t>
            </w:r>
          </w:p>
        </w:tc>
      </w:tr>
      <w:tr w:rsidR="00422CA3" w:rsidRPr="009968FB" w14:paraId="19F057BB" w14:textId="77777777" w:rsidTr="00B64A18">
        <w:trPr>
          <w:trHeight w:val="281"/>
        </w:trPr>
        <w:tc>
          <w:tcPr>
            <w:tcW w:w="4890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1CA3C31F" w14:textId="1D121FFC" w:rsidR="00422CA3" w:rsidRPr="00E32D0F" w:rsidRDefault="00422CA3" w:rsidP="00DE0EE3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51813C79" w14:textId="5D222C09" w:rsidR="00422CA3" w:rsidRPr="00E32D0F" w:rsidRDefault="00422CA3" w:rsidP="00DE0EE3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E32D0F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SIMPLE</w:t>
            </w: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65F9E158" w14:textId="785471AB" w:rsidR="00422CA3" w:rsidRPr="00E32D0F" w:rsidRDefault="00422CA3" w:rsidP="00DE0EE3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E32D0F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DOBLE</w:t>
            </w: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3E46E2AE" w14:textId="360A4E45" w:rsidR="00422CA3" w:rsidRPr="00E32D0F" w:rsidRDefault="00422CA3" w:rsidP="00DE0EE3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E32D0F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TRIPLE</w:t>
            </w:r>
          </w:p>
        </w:tc>
        <w:tc>
          <w:tcPr>
            <w:tcW w:w="13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407314C3" w14:textId="231CDCD1" w:rsidR="00422CA3" w:rsidRPr="00E32D0F" w:rsidRDefault="00422CA3" w:rsidP="00DE0EE3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E32D0F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CHILD</w:t>
            </w:r>
          </w:p>
        </w:tc>
      </w:tr>
      <w:tr w:rsidR="003F43C4" w:rsidRPr="009968FB" w14:paraId="66416166" w14:textId="77777777" w:rsidTr="00B64A18">
        <w:trPr>
          <w:trHeight w:val="312"/>
        </w:trPr>
        <w:tc>
          <w:tcPr>
            <w:tcW w:w="48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4626113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2* Básico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32DBF6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  <w:lang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1230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32D3FD6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1015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9F6DBEB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998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E5FA4C7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715</w:t>
            </w:r>
          </w:p>
        </w:tc>
      </w:tr>
      <w:tr w:rsidR="003F43C4" w:rsidRPr="009968FB" w14:paraId="5CF41375" w14:textId="77777777" w:rsidTr="00E627AD">
        <w:trPr>
          <w:trHeight w:val="312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754270AD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3* Turista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10E988E6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1320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6A359055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1057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23EEF03C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1032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20830218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736</w:t>
            </w:r>
          </w:p>
        </w:tc>
      </w:tr>
      <w:tr w:rsidR="003F43C4" w:rsidRPr="009968FB" w14:paraId="2E031E78" w14:textId="77777777" w:rsidTr="00E627AD">
        <w:trPr>
          <w:trHeight w:val="312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9B46F3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3* Turista superior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1FD8AC7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1585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C1DE78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1185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8063D4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1146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82ABBD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770</w:t>
            </w:r>
          </w:p>
        </w:tc>
      </w:tr>
      <w:tr w:rsidR="003F43C4" w:rsidRPr="009968FB" w14:paraId="1D464AEB" w14:textId="77777777" w:rsidTr="00E627AD">
        <w:trPr>
          <w:trHeight w:val="312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48B4ACE5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4* Primera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5659BC16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1762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4B916B3D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1252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24CBD56F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1273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3AC7C7BC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800</w:t>
            </w:r>
          </w:p>
        </w:tc>
      </w:tr>
      <w:tr w:rsidR="003F43C4" w:rsidRPr="009968FB" w14:paraId="4D1217D8" w14:textId="77777777" w:rsidTr="00E627AD">
        <w:trPr>
          <w:trHeight w:val="312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CB4E81F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4* Primera Superior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39C36E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2120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0B2874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1448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1BCDA6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1387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AD152D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827</w:t>
            </w:r>
          </w:p>
        </w:tc>
      </w:tr>
      <w:tr w:rsidR="003F43C4" w:rsidRPr="009968FB" w14:paraId="03EF9934" w14:textId="77777777" w:rsidTr="00E627AD">
        <w:trPr>
          <w:trHeight w:val="312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4A2991A9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5* Lujo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37C5D238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2703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3B1E6F4F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1792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19A0EFAF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1671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4E17D913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1013</w:t>
            </w:r>
          </w:p>
        </w:tc>
      </w:tr>
      <w:tr w:rsidR="003F43C4" w:rsidRPr="009968FB" w14:paraId="201A8DCB" w14:textId="77777777" w:rsidTr="00E627AD">
        <w:trPr>
          <w:trHeight w:val="312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9D51791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5* Lujo Superior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F5C795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3690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F6518E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2273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5A397CA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2310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030D1A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1118</w:t>
            </w:r>
          </w:p>
        </w:tc>
      </w:tr>
    </w:tbl>
    <w:p w14:paraId="3B305EC8" w14:textId="77777777" w:rsidR="00E627AD" w:rsidRDefault="00E627AD" w:rsidP="00B57744">
      <w:pPr>
        <w:rPr>
          <w:rFonts w:ascii="Candara" w:hAnsi="Candara" w:cstheme="minorHAnsi"/>
          <w:sz w:val="22"/>
          <w:szCs w:val="22"/>
          <w:lang w:val="es-PE"/>
        </w:rPr>
      </w:pPr>
    </w:p>
    <w:p w14:paraId="38A5A66F" w14:textId="77777777" w:rsidR="00462104" w:rsidRPr="009968FB" w:rsidRDefault="00462104" w:rsidP="00B57744">
      <w:pPr>
        <w:rPr>
          <w:rFonts w:ascii="Candara" w:hAnsi="Candara" w:cstheme="minorHAnsi"/>
          <w:sz w:val="22"/>
          <w:szCs w:val="22"/>
          <w:lang w:val="es-PE"/>
        </w:rPr>
      </w:pPr>
    </w:p>
    <w:tbl>
      <w:tblPr>
        <w:tblW w:w="1036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78"/>
        <w:gridCol w:w="1371"/>
        <w:gridCol w:w="1371"/>
        <w:gridCol w:w="1371"/>
        <w:gridCol w:w="1372"/>
      </w:tblGrid>
      <w:tr w:rsidR="00422CA3" w:rsidRPr="009968FB" w14:paraId="70475432" w14:textId="77777777" w:rsidTr="00B64A18">
        <w:trPr>
          <w:trHeight w:val="269"/>
        </w:trPr>
        <w:tc>
          <w:tcPr>
            <w:tcW w:w="487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76923C" w:themeFill="accent3" w:themeFillShade="BF"/>
            <w:noWrap/>
            <w:vAlign w:val="center"/>
          </w:tcPr>
          <w:p w14:paraId="05035BBB" w14:textId="77777777" w:rsidR="00B64A18" w:rsidRPr="00B64A18" w:rsidRDefault="00B64A18" w:rsidP="00B64A18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</w:pPr>
            <w:r w:rsidRPr="00B64A18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RAÍCES DEL SOL 09 DIAS / 08 NOCHES</w:t>
            </w:r>
          </w:p>
          <w:p w14:paraId="6CE2D24C" w14:textId="77777777" w:rsidR="00B64A18" w:rsidRPr="00B64A18" w:rsidRDefault="00B64A18" w:rsidP="00B64A18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</w:pPr>
            <w:r w:rsidRPr="00B64A18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LIMA, PARACAS, ICA, CUSCO Y PUNO</w:t>
            </w:r>
          </w:p>
          <w:p w14:paraId="61D299CF" w14:textId="54AAA4BF" w:rsidR="00422CA3" w:rsidRPr="00E32D0F" w:rsidRDefault="00B64A18" w:rsidP="00B64A18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B64A18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SERVICIO GRUPAL</w:t>
            </w:r>
          </w:p>
        </w:tc>
        <w:tc>
          <w:tcPr>
            <w:tcW w:w="548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</w:tcPr>
          <w:p w14:paraId="67638738" w14:textId="771125FA" w:rsidR="00422CA3" w:rsidRPr="00E32D0F" w:rsidRDefault="00422CA3" w:rsidP="00DE0EE3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E32D0F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PERUANOS</w:t>
            </w:r>
          </w:p>
        </w:tc>
      </w:tr>
      <w:tr w:rsidR="00422CA3" w:rsidRPr="009968FB" w14:paraId="2CC84601" w14:textId="77777777" w:rsidTr="00B64A18">
        <w:trPr>
          <w:trHeight w:val="269"/>
        </w:trPr>
        <w:tc>
          <w:tcPr>
            <w:tcW w:w="487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7B75EEBB" w14:textId="1B0E3E6C" w:rsidR="00422CA3" w:rsidRPr="00E32D0F" w:rsidRDefault="00422CA3" w:rsidP="00DE0EE3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765483C7" w14:textId="1B0E72A0" w:rsidR="00422CA3" w:rsidRPr="00E32D0F" w:rsidRDefault="00422CA3" w:rsidP="00DE0EE3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E32D0F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SIMPLE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23504F46" w14:textId="603E99C3" w:rsidR="00422CA3" w:rsidRPr="00E32D0F" w:rsidRDefault="00422CA3" w:rsidP="00DE0EE3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E32D0F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DOBLE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5AFDEC25" w14:textId="28E89C5B" w:rsidR="00422CA3" w:rsidRPr="00E32D0F" w:rsidRDefault="00422CA3" w:rsidP="00DE0EE3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E32D0F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TRIPLE</w:t>
            </w:r>
          </w:p>
        </w:tc>
        <w:tc>
          <w:tcPr>
            <w:tcW w:w="13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5A593EBA" w14:textId="1EAEC09E" w:rsidR="00422CA3" w:rsidRPr="00E32D0F" w:rsidRDefault="00422CA3" w:rsidP="00DE0EE3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E32D0F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CHILD</w:t>
            </w:r>
          </w:p>
        </w:tc>
      </w:tr>
      <w:tr w:rsidR="003F43C4" w:rsidRPr="009968FB" w14:paraId="2B9876F7" w14:textId="77777777" w:rsidTr="00B64A18">
        <w:trPr>
          <w:trHeight w:val="299"/>
        </w:trPr>
        <w:tc>
          <w:tcPr>
            <w:tcW w:w="48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326570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2* Básico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6A41B2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  <w:lang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1242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67127E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1012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3D5AE5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993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D4C50F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722</w:t>
            </w:r>
          </w:p>
        </w:tc>
      </w:tr>
      <w:tr w:rsidR="003F43C4" w:rsidRPr="009968FB" w14:paraId="53906386" w14:textId="77777777" w:rsidTr="00E627AD">
        <w:trPr>
          <w:trHeight w:val="299"/>
        </w:trPr>
        <w:tc>
          <w:tcPr>
            <w:tcW w:w="48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1318BA24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3* Turista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36A9A832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1348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25A64F55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1060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783E44D8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1033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07E411ED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746</w:t>
            </w:r>
          </w:p>
        </w:tc>
      </w:tr>
      <w:tr w:rsidR="003F43C4" w:rsidRPr="009968FB" w14:paraId="2C6D9C39" w14:textId="77777777" w:rsidTr="00E627AD">
        <w:trPr>
          <w:trHeight w:val="299"/>
        </w:trPr>
        <w:tc>
          <w:tcPr>
            <w:tcW w:w="48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546EEE2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3* Turista superior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4740D2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1661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8EA7A1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1212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8C1C8B2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1167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3D1C24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786</w:t>
            </w:r>
          </w:p>
        </w:tc>
      </w:tr>
      <w:tr w:rsidR="003F43C4" w:rsidRPr="009968FB" w14:paraId="5D3491BC" w14:textId="77777777" w:rsidTr="00E627AD">
        <w:trPr>
          <w:trHeight w:val="299"/>
        </w:trPr>
        <w:tc>
          <w:tcPr>
            <w:tcW w:w="48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040EF607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4* Primera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4D010A50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1870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3BF57980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1321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5343068E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1348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4D5F545F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938</w:t>
            </w:r>
          </w:p>
        </w:tc>
      </w:tr>
      <w:tr w:rsidR="003F43C4" w:rsidRPr="009968FB" w14:paraId="21CEE946" w14:textId="77777777" w:rsidTr="00E627AD">
        <w:trPr>
          <w:trHeight w:val="299"/>
        </w:trPr>
        <w:tc>
          <w:tcPr>
            <w:tcW w:w="48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4C7AF3D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4* Primera Superior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9A9E1D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2293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5B0880A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1523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5FC8BD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1451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A4E417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853</w:t>
            </w:r>
          </w:p>
        </w:tc>
      </w:tr>
      <w:tr w:rsidR="003F43C4" w:rsidRPr="009968FB" w14:paraId="6AC59BE9" w14:textId="77777777" w:rsidTr="00E627AD">
        <w:trPr>
          <w:trHeight w:val="299"/>
        </w:trPr>
        <w:tc>
          <w:tcPr>
            <w:tcW w:w="48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19D7EEA2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5* Lujo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0BEA8C47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2981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401447F3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1928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65190C0B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1850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0CEFE8E0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1220</w:t>
            </w:r>
          </w:p>
        </w:tc>
      </w:tr>
      <w:tr w:rsidR="003F43C4" w:rsidRPr="009968FB" w14:paraId="074973BC" w14:textId="77777777" w:rsidTr="00E627AD">
        <w:trPr>
          <w:trHeight w:val="299"/>
        </w:trPr>
        <w:tc>
          <w:tcPr>
            <w:tcW w:w="48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9FB1EE0" w14:textId="77777777" w:rsidR="003F43C4" w:rsidRPr="009968FB" w:rsidRDefault="003F43C4" w:rsidP="003F43C4">
            <w:pPr>
              <w:rPr>
                <w:rFonts w:ascii="Candara" w:hAnsi="Candara" w:cstheme="minorHAnsi"/>
                <w:color w:val="000000"/>
                <w:lang w:val="es-PE" w:eastAsia="es-PE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  <w:lang w:val="es-PE" w:eastAsia="es-PE"/>
              </w:rPr>
              <w:t>5* Lujo Superior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DC3A22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4145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8AF247D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2496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21785E2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2541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780AF7" w14:textId="77777777" w:rsidR="003F43C4" w:rsidRPr="009968FB" w:rsidRDefault="003F43C4" w:rsidP="003F43C4">
            <w:pPr>
              <w:jc w:val="center"/>
              <w:rPr>
                <w:rFonts w:ascii="Candara" w:hAnsi="Candara" w:cstheme="minorHAnsi"/>
                <w:color w:val="000000"/>
              </w:rPr>
            </w:pPr>
            <w:r w:rsidRPr="009968FB">
              <w:rPr>
                <w:rFonts w:ascii="Candara" w:hAnsi="Candara" w:cstheme="minorHAnsi"/>
                <w:color w:val="000000"/>
                <w:sz w:val="22"/>
                <w:szCs w:val="22"/>
              </w:rPr>
              <w:t>1196</w:t>
            </w:r>
          </w:p>
        </w:tc>
      </w:tr>
    </w:tbl>
    <w:p w14:paraId="27E9AA25" w14:textId="77777777" w:rsidR="0032125F" w:rsidRPr="009968FB" w:rsidRDefault="0032125F" w:rsidP="007D1D18">
      <w:pPr>
        <w:rPr>
          <w:rFonts w:ascii="Candara" w:hAnsi="Candara" w:cstheme="minorHAnsi"/>
          <w:b/>
          <w:color w:val="FF0000"/>
          <w:sz w:val="22"/>
          <w:szCs w:val="22"/>
          <w:u w:val="single"/>
        </w:rPr>
      </w:pPr>
    </w:p>
    <w:p w14:paraId="4A3125C8" w14:textId="77777777" w:rsidR="007D1D18" w:rsidRPr="003E00AE" w:rsidRDefault="00BF2868" w:rsidP="007D1D18">
      <w:pPr>
        <w:rPr>
          <w:rFonts w:ascii="Candara" w:hAnsi="Candara" w:cstheme="minorHAnsi"/>
          <w:b/>
          <w:color w:val="76923C" w:themeColor="accent3" w:themeShade="BF"/>
          <w:sz w:val="22"/>
          <w:szCs w:val="22"/>
          <w:u w:val="single"/>
          <w:lang w:val="es-PE"/>
        </w:rPr>
      </w:pPr>
      <w:r w:rsidRPr="003E00AE">
        <w:rPr>
          <w:rFonts w:ascii="Candara" w:hAnsi="Candara" w:cstheme="minorHAnsi"/>
          <w:b/>
          <w:color w:val="76923C" w:themeColor="accent3" w:themeShade="BF"/>
          <w:sz w:val="22"/>
          <w:szCs w:val="22"/>
          <w:u w:val="single"/>
          <w:lang w:val="es-PE"/>
        </w:rPr>
        <w:t>HOTELES PREVISTOS</w:t>
      </w:r>
      <w:r w:rsidR="007D1D18" w:rsidRPr="003E00AE">
        <w:rPr>
          <w:rFonts w:ascii="Candara" w:hAnsi="Candara" w:cstheme="minorHAnsi"/>
          <w:b/>
          <w:color w:val="76923C" w:themeColor="accent3" w:themeShade="BF"/>
          <w:sz w:val="22"/>
          <w:szCs w:val="22"/>
          <w:u w:val="single"/>
          <w:lang w:val="es-PE"/>
        </w:rPr>
        <w:t>:</w:t>
      </w:r>
    </w:p>
    <w:p w14:paraId="5A83496A" w14:textId="77777777" w:rsidR="007D1D18" w:rsidRPr="009968FB" w:rsidRDefault="007D1D18" w:rsidP="007D1D18">
      <w:pPr>
        <w:rPr>
          <w:rFonts w:ascii="Candara" w:hAnsi="Candara" w:cstheme="minorHAnsi"/>
          <w:b/>
          <w:sz w:val="22"/>
          <w:szCs w:val="22"/>
          <w:u w:val="single"/>
        </w:rPr>
      </w:pPr>
    </w:p>
    <w:tbl>
      <w:tblPr>
        <w:tblStyle w:val="Tablaconcuadrcula"/>
        <w:tblpPr w:leftFromText="141" w:rightFromText="141" w:vertAnchor="text" w:horzAnchor="page" w:tblpX="1075" w:tblpY="180"/>
        <w:tblW w:w="10453" w:type="dxa"/>
        <w:tblLayout w:type="fixed"/>
        <w:tblLook w:val="04A0" w:firstRow="1" w:lastRow="0" w:firstColumn="1" w:lastColumn="0" w:noHBand="0" w:noVBand="1"/>
      </w:tblPr>
      <w:tblGrid>
        <w:gridCol w:w="1728"/>
        <w:gridCol w:w="1902"/>
        <w:gridCol w:w="2039"/>
        <w:gridCol w:w="2320"/>
        <w:gridCol w:w="2464"/>
      </w:tblGrid>
      <w:tr w:rsidR="003F43C4" w:rsidRPr="009968FB" w14:paraId="69DE1BEC" w14:textId="77777777" w:rsidTr="00E627AD">
        <w:trPr>
          <w:trHeight w:val="420"/>
        </w:trPr>
        <w:tc>
          <w:tcPr>
            <w:tcW w:w="1728" w:type="dxa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14:paraId="79A44697" w14:textId="77777777" w:rsidR="003F43C4" w:rsidRPr="00E32D0F" w:rsidRDefault="003F43C4" w:rsidP="003E00AE">
            <w:pPr>
              <w:jc w:val="center"/>
              <w:rPr>
                <w:rFonts w:ascii="Candara" w:hAnsi="Candara" w:cstheme="minorHAnsi"/>
                <w:b/>
                <w:color w:val="FFFFFF" w:themeColor="background1"/>
              </w:rPr>
            </w:pPr>
            <w:r w:rsidRPr="00E32D0F">
              <w:rPr>
                <w:rFonts w:ascii="Candara" w:hAnsi="Candara" w:cstheme="minorHAnsi"/>
                <w:b/>
                <w:color w:val="FFFFFF" w:themeColor="background1"/>
              </w:rPr>
              <w:t>CATEGORIA</w:t>
            </w:r>
          </w:p>
        </w:tc>
        <w:tc>
          <w:tcPr>
            <w:tcW w:w="1902" w:type="dxa"/>
            <w:shd w:val="clear" w:color="auto" w:fill="76923C" w:themeFill="accent3" w:themeFillShade="BF"/>
            <w:vAlign w:val="center"/>
          </w:tcPr>
          <w:p w14:paraId="2E34FBF4" w14:textId="77777777" w:rsidR="003F43C4" w:rsidRPr="00E32D0F" w:rsidRDefault="003F43C4" w:rsidP="003E00AE">
            <w:pPr>
              <w:jc w:val="center"/>
              <w:rPr>
                <w:rFonts w:ascii="Candara" w:hAnsi="Candara" w:cstheme="minorHAnsi"/>
                <w:b/>
                <w:color w:val="FFFFFF" w:themeColor="background1"/>
              </w:rPr>
            </w:pPr>
            <w:r w:rsidRPr="00E32D0F">
              <w:rPr>
                <w:rFonts w:ascii="Candara" w:hAnsi="Candara" w:cstheme="minorHAnsi"/>
                <w:b/>
                <w:color w:val="FFFFFF" w:themeColor="background1"/>
              </w:rPr>
              <w:t>LIMA</w:t>
            </w:r>
          </w:p>
        </w:tc>
        <w:tc>
          <w:tcPr>
            <w:tcW w:w="2039" w:type="dxa"/>
            <w:shd w:val="clear" w:color="auto" w:fill="76923C" w:themeFill="accent3" w:themeFillShade="BF"/>
            <w:vAlign w:val="center"/>
          </w:tcPr>
          <w:p w14:paraId="41B28519" w14:textId="77777777" w:rsidR="003F43C4" w:rsidRPr="00E32D0F" w:rsidRDefault="003F43C4" w:rsidP="003E00AE">
            <w:pPr>
              <w:jc w:val="center"/>
              <w:rPr>
                <w:rFonts w:ascii="Candara" w:hAnsi="Candara" w:cstheme="minorHAnsi"/>
                <w:b/>
                <w:color w:val="FFFFFF" w:themeColor="background1"/>
              </w:rPr>
            </w:pPr>
            <w:r w:rsidRPr="00E32D0F">
              <w:rPr>
                <w:rFonts w:ascii="Candara" w:hAnsi="Candara" w:cstheme="minorHAnsi"/>
                <w:b/>
                <w:color w:val="FFFFFF" w:themeColor="background1"/>
              </w:rPr>
              <w:t>CUSCO</w:t>
            </w:r>
          </w:p>
        </w:tc>
        <w:tc>
          <w:tcPr>
            <w:tcW w:w="2320" w:type="dxa"/>
            <w:shd w:val="clear" w:color="auto" w:fill="76923C" w:themeFill="accent3" w:themeFillShade="BF"/>
            <w:vAlign w:val="center"/>
          </w:tcPr>
          <w:p w14:paraId="78A8F887" w14:textId="77777777" w:rsidR="003F43C4" w:rsidRPr="00E32D0F" w:rsidRDefault="003F43C4" w:rsidP="003E00AE">
            <w:pPr>
              <w:jc w:val="center"/>
              <w:rPr>
                <w:rFonts w:ascii="Candara" w:hAnsi="Candara" w:cstheme="minorHAnsi"/>
                <w:b/>
                <w:color w:val="FFFFFF" w:themeColor="background1"/>
              </w:rPr>
            </w:pPr>
            <w:r w:rsidRPr="00E32D0F">
              <w:rPr>
                <w:rFonts w:ascii="Candara" w:hAnsi="Candara" w:cstheme="minorHAnsi"/>
                <w:b/>
                <w:color w:val="FFFFFF" w:themeColor="background1"/>
              </w:rPr>
              <w:t>MACHU PICCHU</w:t>
            </w:r>
          </w:p>
        </w:tc>
        <w:tc>
          <w:tcPr>
            <w:tcW w:w="2464" w:type="dxa"/>
            <w:shd w:val="clear" w:color="auto" w:fill="76923C" w:themeFill="accent3" w:themeFillShade="BF"/>
            <w:vAlign w:val="center"/>
          </w:tcPr>
          <w:p w14:paraId="05535B31" w14:textId="77777777" w:rsidR="003F43C4" w:rsidRPr="00E32D0F" w:rsidRDefault="003F43C4" w:rsidP="003E00AE">
            <w:pPr>
              <w:jc w:val="center"/>
              <w:rPr>
                <w:rFonts w:ascii="Candara" w:hAnsi="Candara" w:cstheme="minorHAnsi"/>
                <w:b/>
                <w:color w:val="FFFFFF" w:themeColor="background1"/>
              </w:rPr>
            </w:pPr>
            <w:r w:rsidRPr="00E32D0F">
              <w:rPr>
                <w:rFonts w:ascii="Candara" w:hAnsi="Candara" w:cstheme="minorHAnsi"/>
                <w:b/>
                <w:color w:val="FFFFFF" w:themeColor="background1"/>
              </w:rPr>
              <w:t>PUNO</w:t>
            </w:r>
          </w:p>
        </w:tc>
      </w:tr>
      <w:tr w:rsidR="003F43C4" w:rsidRPr="009968FB" w14:paraId="4688CC94" w14:textId="77777777" w:rsidTr="00E627AD">
        <w:trPr>
          <w:trHeight w:val="1001"/>
        </w:trPr>
        <w:tc>
          <w:tcPr>
            <w:tcW w:w="1728" w:type="dxa"/>
            <w:tcBorders>
              <w:top w:val="single" w:sz="4" w:space="0" w:color="auto"/>
            </w:tcBorders>
            <w:vAlign w:val="center"/>
          </w:tcPr>
          <w:p w14:paraId="08E224A0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  <w:b/>
              </w:rPr>
            </w:pPr>
            <w:r w:rsidRPr="009968FB">
              <w:rPr>
                <w:rFonts w:ascii="Candara" w:hAnsi="Candara" w:cstheme="minorHAnsi"/>
                <w:b/>
              </w:rPr>
              <w:t>BÁSICO</w:t>
            </w:r>
          </w:p>
        </w:tc>
        <w:tc>
          <w:tcPr>
            <w:tcW w:w="1902" w:type="dxa"/>
            <w:vAlign w:val="center"/>
          </w:tcPr>
          <w:p w14:paraId="66A3B336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TINKUS / FERRE DE VILLE</w:t>
            </w:r>
          </w:p>
        </w:tc>
        <w:tc>
          <w:tcPr>
            <w:tcW w:w="2039" w:type="dxa"/>
            <w:vAlign w:val="center"/>
          </w:tcPr>
          <w:p w14:paraId="311F1B73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TIERRA DEL INKA / HATUN WASI/ SAN FRANCISCO CUSCO</w:t>
            </w:r>
          </w:p>
        </w:tc>
        <w:tc>
          <w:tcPr>
            <w:tcW w:w="2320" w:type="dxa"/>
            <w:vAlign w:val="center"/>
          </w:tcPr>
          <w:p w14:paraId="116CD5C9" w14:textId="7ABECB51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VISTA MACHU PICCHU</w:t>
            </w:r>
            <w:r w:rsidR="00E32D0F" w:rsidRPr="009968FB">
              <w:rPr>
                <w:rFonts w:ascii="Candara" w:hAnsi="Candara" w:cstheme="minorHAnsi"/>
              </w:rPr>
              <w:t>/ MACHU</w:t>
            </w:r>
            <w:r w:rsidRPr="009968FB">
              <w:rPr>
                <w:rFonts w:ascii="Candara" w:hAnsi="Candara" w:cstheme="minorHAnsi"/>
              </w:rPr>
              <w:t xml:space="preserve"> PICCHU INN / VIANDINA</w:t>
            </w:r>
          </w:p>
        </w:tc>
        <w:tc>
          <w:tcPr>
            <w:tcW w:w="2464" w:type="dxa"/>
            <w:vAlign w:val="center"/>
          </w:tcPr>
          <w:p w14:paraId="17522CAE" w14:textId="44DDC8A8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BALSA INN/ MUNAY TAMBO/ TERRA MÍSTICA</w:t>
            </w:r>
          </w:p>
        </w:tc>
      </w:tr>
      <w:tr w:rsidR="003F43C4" w:rsidRPr="009968FB" w14:paraId="0982FFB2" w14:textId="77777777" w:rsidTr="00E627AD">
        <w:trPr>
          <w:trHeight w:val="1058"/>
        </w:trPr>
        <w:tc>
          <w:tcPr>
            <w:tcW w:w="1728" w:type="dxa"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14:paraId="091D1A8B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  <w:b/>
              </w:rPr>
            </w:pPr>
            <w:r w:rsidRPr="009968FB">
              <w:rPr>
                <w:rFonts w:ascii="Candara" w:hAnsi="Candara" w:cstheme="minorHAnsi"/>
                <w:b/>
              </w:rPr>
              <w:t>TURISTA</w:t>
            </w:r>
          </w:p>
        </w:tc>
        <w:tc>
          <w:tcPr>
            <w:tcW w:w="1902" w:type="dxa"/>
            <w:shd w:val="clear" w:color="auto" w:fill="EAF1DD" w:themeFill="accent3" w:themeFillTint="33"/>
            <w:vAlign w:val="center"/>
          </w:tcPr>
          <w:p w14:paraId="3C8FF2A1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MIRAMAR/BRITANIA/ ALLPA/ FERRE/ EL TAMBO/ARAWI EXPRESS</w:t>
            </w:r>
          </w:p>
        </w:tc>
        <w:tc>
          <w:tcPr>
            <w:tcW w:w="2039" w:type="dxa"/>
            <w:shd w:val="clear" w:color="auto" w:fill="EAF1DD" w:themeFill="accent3" w:themeFillTint="33"/>
            <w:vAlign w:val="center"/>
          </w:tcPr>
          <w:p w14:paraId="795BE3CD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CUSCO PLAZA/ANKARA CUSCO (FERRE)/ EMPERADOR PLAZA/DE LA VILLA HERMOSA</w:t>
            </w:r>
          </w:p>
        </w:tc>
        <w:tc>
          <w:tcPr>
            <w:tcW w:w="2320" w:type="dxa"/>
            <w:shd w:val="clear" w:color="auto" w:fill="EAF1DD" w:themeFill="accent3" w:themeFillTint="33"/>
            <w:vAlign w:val="center"/>
          </w:tcPr>
          <w:p w14:paraId="553F1D17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  <w:lang w:val="en-US"/>
              </w:rPr>
            </w:pPr>
            <w:r w:rsidRPr="009968FB">
              <w:rPr>
                <w:rFonts w:ascii="Candara" w:hAnsi="Candara" w:cstheme="minorHAnsi"/>
                <w:lang w:val="en-US"/>
              </w:rPr>
              <w:t>HATUN SAMAY/ WIRACOCHA/ WAMAN / SEVEN MAPI</w:t>
            </w:r>
          </w:p>
        </w:tc>
        <w:tc>
          <w:tcPr>
            <w:tcW w:w="2464" w:type="dxa"/>
            <w:shd w:val="clear" w:color="auto" w:fill="EAF1DD" w:themeFill="accent3" w:themeFillTint="33"/>
            <w:vAlign w:val="center"/>
          </w:tcPr>
          <w:p w14:paraId="714BF1AA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CASONA PLAZA CENTRO / PLAZA MAYOR/ QELQATANI/ CONDE DE LEMOS</w:t>
            </w:r>
          </w:p>
        </w:tc>
      </w:tr>
      <w:tr w:rsidR="003F43C4" w:rsidRPr="009968FB" w14:paraId="0B199660" w14:textId="77777777" w:rsidTr="00E627AD">
        <w:trPr>
          <w:trHeight w:val="840"/>
        </w:trPr>
        <w:tc>
          <w:tcPr>
            <w:tcW w:w="1728" w:type="dxa"/>
            <w:vAlign w:val="center"/>
          </w:tcPr>
          <w:p w14:paraId="019809BD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  <w:b/>
              </w:rPr>
            </w:pPr>
            <w:r w:rsidRPr="009968FB">
              <w:rPr>
                <w:rFonts w:ascii="Candara" w:hAnsi="Candara" w:cstheme="minorHAnsi"/>
                <w:b/>
              </w:rPr>
              <w:t>TURISTA SUPERIOR</w:t>
            </w:r>
          </w:p>
        </w:tc>
        <w:tc>
          <w:tcPr>
            <w:tcW w:w="1902" w:type="dxa"/>
            <w:vAlign w:val="center"/>
          </w:tcPr>
          <w:p w14:paraId="40BA425F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SAN AGUSTIN EXCLUSIVE/ JOSE ANTONIO EXECUTIVE/ CA STANDARD. MIR.</w:t>
            </w:r>
          </w:p>
        </w:tc>
        <w:tc>
          <w:tcPr>
            <w:tcW w:w="2039" w:type="dxa"/>
            <w:vAlign w:val="center"/>
          </w:tcPr>
          <w:p w14:paraId="4490FE85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SA INTERNACIONAL/ TAYPIKALA/ TIERRA VIVA/ EL BALCON</w:t>
            </w:r>
          </w:p>
        </w:tc>
        <w:tc>
          <w:tcPr>
            <w:tcW w:w="2320" w:type="dxa"/>
            <w:vAlign w:val="center"/>
          </w:tcPr>
          <w:p w14:paraId="0981089D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  <w:lang w:val="pt-PT"/>
              </w:rPr>
            </w:pPr>
            <w:r w:rsidRPr="009968FB">
              <w:rPr>
                <w:rFonts w:ascii="Candara" w:hAnsi="Candara" w:cstheme="minorHAnsi"/>
                <w:lang w:val="pt-PT"/>
              </w:rPr>
              <w:t>HATUN INTI CLASSIC/ FERRE MAPI/ TIERRA VIVA MAPI/GRINGO BILLS/ TAYPIKALA MAPI</w:t>
            </w:r>
          </w:p>
        </w:tc>
        <w:tc>
          <w:tcPr>
            <w:tcW w:w="2464" w:type="dxa"/>
            <w:vAlign w:val="center"/>
          </w:tcPr>
          <w:p w14:paraId="36342FC6" w14:textId="0B67ADE6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CASONA PLAZA PUNO/ INTIQA/ C.A.S. PUNO /LA HACIENDA</w:t>
            </w:r>
          </w:p>
        </w:tc>
      </w:tr>
      <w:tr w:rsidR="003F43C4" w:rsidRPr="009968FB" w14:paraId="40A60A99" w14:textId="77777777" w:rsidTr="00E627AD">
        <w:trPr>
          <w:trHeight w:val="798"/>
        </w:trPr>
        <w:tc>
          <w:tcPr>
            <w:tcW w:w="1728" w:type="dxa"/>
            <w:shd w:val="clear" w:color="auto" w:fill="EAF1DD" w:themeFill="accent3" w:themeFillTint="33"/>
            <w:vAlign w:val="center"/>
          </w:tcPr>
          <w:p w14:paraId="6FAA9360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  <w:b/>
              </w:rPr>
            </w:pPr>
            <w:r w:rsidRPr="009968FB">
              <w:rPr>
                <w:rFonts w:ascii="Candara" w:hAnsi="Candara" w:cstheme="minorHAnsi"/>
                <w:b/>
              </w:rPr>
              <w:t>PRIMERA</w:t>
            </w:r>
          </w:p>
        </w:tc>
        <w:tc>
          <w:tcPr>
            <w:tcW w:w="1902" w:type="dxa"/>
            <w:shd w:val="clear" w:color="auto" w:fill="EAF1DD" w:themeFill="accent3" w:themeFillTint="33"/>
            <w:vAlign w:val="center"/>
          </w:tcPr>
          <w:p w14:paraId="7DE4B40C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JOSE ANTONIO LIMA/ ESTELAR APART. BELLAVISTA/ C.A. SELECT MIR</w:t>
            </w:r>
          </w:p>
        </w:tc>
        <w:tc>
          <w:tcPr>
            <w:tcW w:w="2039" w:type="dxa"/>
            <w:shd w:val="clear" w:color="auto" w:fill="EAF1DD" w:themeFill="accent3" w:themeFillTint="33"/>
            <w:vAlign w:val="center"/>
          </w:tcPr>
          <w:p w14:paraId="49DC1909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XIMA CUSCO/ TERRA ANDINA/ JOSE ANTONIO/ UNION</w:t>
            </w:r>
          </w:p>
        </w:tc>
        <w:tc>
          <w:tcPr>
            <w:tcW w:w="2320" w:type="dxa"/>
            <w:shd w:val="clear" w:color="auto" w:fill="EAF1DD" w:themeFill="accent3" w:themeFillTint="33"/>
            <w:vAlign w:val="center"/>
          </w:tcPr>
          <w:p w14:paraId="1BB93EAC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CASA ANDINA STANDARD/ EL MAPI (superior)</w:t>
            </w:r>
          </w:p>
        </w:tc>
        <w:tc>
          <w:tcPr>
            <w:tcW w:w="2464" w:type="dxa"/>
            <w:shd w:val="clear" w:color="auto" w:fill="EAF1DD" w:themeFill="accent3" w:themeFillTint="33"/>
            <w:vAlign w:val="center"/>
          </w:tcPr>
          <w:p w14:paraId="2CA5FC24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XIMA PUNO/ TAYPIKALA LAGO/ TIERRA VIVA PUNO</w:t>
            </w:r>
          </w:p>
          <w:p w14:paraId="76C6B8A2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</w:p>
        </w:tc>
      </w:tr>
      <w:tr w:rsidR="003F43C4" w:rsidRPr="009968FB" w14:paraId="1666DC87" w14:textId="77777777" w:rsidTr="00E627AD">
        <w:trPr>
          <w:trHeight w:val="1139"/>
        </w:trPr>
        <w:tc>
          <w:tcPr>
            <w:tcW w:w="1728" w:type="dxa"/>
            <w:vAlign w:val="center"/>
          </w:tcPr>
          <w:p w14:paraId="3CF17137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  <w:b/>
              </w:rPr>
            </w:pPr>
            <w:r w:rsidRPr="009968FB">
              <w:rPr>
                <w:rFonts w:ascii="Candara" w:hAnsi="Candara" w:cstheme="minorHAnsi"/>
                <w:b/>
              </w:rPr>
              <w:t>PRIMERA SUPERIOR</w:t>
            </w:r>
          </w:p>
        </w:tc>
        <w:tc>
          <w:tcPr>
            <w:tcW w:w="1902" w:type="dxa"/>
            <w:vAlign w:val="center"/>
          </w:tcPr>
          <w:p w14:paraId="15911876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  <w:lang w:val="pt-PT"/>
              </w:rPr>
            </w:pPr>
            <w:r w:rsidRPr="009968FB">
              <w:rPr>
                <w:rFonts w:ascii="Candara" w:hAnsi="Candara" w:cstheme="minorHAnsi"/>
                <w:lang w:val="pt-PT"/>
              </w:rPr>
              <w:t>ESTELAR/ DAZZLER/ COSTA DEL SOL WHYNDHAM SALAVERRY/ JOSE ANTONIO DELUXE/ SOL DE ORO</w:t>
            </w:r>
          </w:p>
        </w:tc>
        <w:tc>
          <w:tcPr>
            <w:tcW w:w="2039" w:type="dxa"/>
            <w:vAlign w:val="center"/>
          </w:tcPr>
          <w:p w14:paraId="7A64134C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SONESTA/ HILTON GARDEN INN/ COSTA DEL SOL/ NOVOTEL/ CA CATEDRAL</w:t>
            </w:r>
          </w:p>
        </w:tc>
        <w:tc>
          <w:tcPr>
            <w:tcW w:w="2320" w:type="dxa"/>
            <w:vAlign w:val="center"/>
          </w:tcPr>
          <w:p w14:paraId="6C453FCB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EL MAPI (suite)/ HATUN INTI BOUTIQUE/ CASA DEL SOL</w:t>
            </w:r>
          </w:p>
        </w:tc>
        <w:tc>
          <w:tcPr>
            <w:tcW w:w="2464" w:type="dxa"/>
            <w:vAlign w:val="center"/>
          </w:tcPr>
          <w:p w14:paraId="37AD523F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JOSE ANTONIO/ SONESTA POSADA (sin vista)</w:t>
            </w:r>
          </w:p>
          <w:p w14:paraId="0F390C56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</w:p>
          <w:p w14:paraId="1A9B03BB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</w:p>
          <w:p w14:paraId="47EAD129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</w:p>
        </w:tc>
      </w:tr>
      <w:tr w:rsidR="003F43C4" w:rsidRPr="009968FB" w14:paraId="24D3B227" w14:textId="77777777" w:rsidTr="00E627AD">
        <w:trPr>
          <w:trHeight w:val="983"/>
        </w:trPr>
        <w:tc>
          <w:tcPr>
            <w:tcW w:w="1728" w:type="dxa"/>
            <w:shd w:val="clear" w:color="auto" w:fill="EAF1DD" w:themeFill="accent3" w:themeFillTint="33"/>
            <w:vAlign w:val="center"/>
          </w:tcPr>
          <w:p w14:paraId="0326D73A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  <w:b/>
              </w:rPr>
            </w:pPr>
            <w:r w:rsidRPr="009968FB">
              <w:rPr>
                <w:rFonts w:ascii="Candara" w:hAnsi="Candara" w:cstheme="minorHAnsi"/>
                <w:b/>
              </w:rPr>
              <w:t>LUJO</w:t>
            </w:r>
          </w:p>
        </w:tc>
        <w:tc>
          <w:tcPr>
            <w:tcW w:w="1902" w:type="dxa"/>
            <w:shd w:val="clear" w:color="auto" w:fill="EAF1DD" w:themeFill="accent3" w:themeFillTint="33"/>
            <w:vAlign w:val="center"/>
          </w:tcPr>
          <w:p w14:paraId="041B77AF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EL PARDO /HILTON MIRAFLORES</w:t>
            </w:r>
          </w:p>
        </w:tc>
        <w:tc>
          <w:tcPr>
            <w:tcW w:w="2039" w:type="dxa"/>
            <w:shd w:val="clear" w:color="auto" w:fill="EAF1DD" w:themeFill="accent3" w:themeFillTint="33"/>
            <w:vAlign w:val="center"/>
          </w:tcPr>
          <w:p w14:paraId="2CCB1D1D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  <w:lang w:val="en-US"/>
              </w:rPr>
            </w:pPr>
            <w:r w:rsidRPr="009968FB">
              <w:rPr>
                <w:rFonts w:ascii="Candara" w:hAnsi="Candara" w:cstheme="minorHAnsi"/>
                <w:lang w:val="en-US"/>
              </w:rPr>
              <w:t>MOTTO BY HILTON / CA PREMIUM CUSCO/ ARANWA</w:t>
            </w:r>
          </w:p>
        </w:tc>
        <w:tc>
          <w:tcPr>
            <w:tcW w:w="2320" w:type="dxa"/>
            <w:shd w:val="clear" w:color="auto" w:fill="EAF1DD" w:themeFill="accent3" w:themeFillTint="33"/>
            <w:vAlign w:val="center"/>
          </w:tcPr>
          <w:p w14:paraId="0728B646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MACHU PICCHU PUEBLO/ SUMAQ</w:t>
            </w:r>
          </w:p>
          <w:p w14:paraId="3FE5505E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</w:p>
        </w:tc>
        <w:tc>
          <w:tcPr>
            <w:tcW w:w="2464" w:type="dxa"/>
            <w:shd w:val="clear" w:color="auto" w:fill="EAF1DD" w:themeFill="accent3" w:themeFillTint="33"/>
            <w:vAlign w:val="center"/>
          </w:tcPr>
          <w:p w14:paraId="5B48F96E" w14:textId="2387145E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CASA ANDINA PREMIUM PUNO</w:t>
            </w:r>
          </w:p>
          <w:p w14:paraId="1995D9DD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</w:p>
        </w:tc>
      </w:tr>
      <w:tr w:rsidR="003F43C4" w:rsidRPr="009968FB" w14:paraId="5668E5A8" w14:textId="77777777" w:rsidTr="00E627AD">
        <w:trPr>
          <w:trHeight w:val="582"/>
        </w:trPr>
        <w:tc>
          <w:tcPr>
            <w:tcW w:w="1728" w:type="dxa"/>
            <w:vAlign w:val="center"/>
          </w:tcPr>
          <w:p w14:paraId="686644DA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  <w:b/>
              </w:rPr>
            </w:pPr>
            <w:r w:rsidRPr="009968FB">
              <w:rPr>
                <w:rFonts w:ascii="Candara" w:hAnsi="Candara" w:cstheme="minorHAnsi"/>
                <w:b/>
              </w:rPr>
              <w:t>LUJO SUPERIOR</w:t>
            </w:r>
          </w:p>
        </w:tc>
        <w:tc>
          <w:tcPr>
            <w:tcW w:w="1902" w:type="dxa"/>
            <w:vAlign w:val="center"/>
          </w:tcPr>
          <w:p w14:paraId="366C525C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IBEROSTAR MIRAFLORES / EL PARDO BY HILTON / EL COUNTRY HOTEL</w:t>
            </w:r>
          </w:p>
        </w:tc>
        <w:tc>
          <w:tcPr>
            <w:tcW w:w="2039" w:type="dxa"/>
            <w:vAlign w:val="center"/>
          </w:tcPr>
          <w:p w14:paraId="74A0743A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CASA CARTAGENA/ LA CASONA INKATERRA / PALACIO DEL INCA A LUXURY COLLECTION</w:t>
            </w:r>
          </w:p>
        </w:tc>
        <w:tc>
          <w:tcPr>
            <w:tcW w:w="2320" w:type="dxa"/>
            <w:vAlign w:val="center"/>
          </w:tcPr>
          <w:p w14:paraId="4A97C8FC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MACHU PICCHU PUEBLO/ SUMAQ</w:t>
            </w:r>
          </w:p>
          <w:p w14:paraId="3C064563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</w:p>
          <w:p w14:paraId="57A0B8A3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</w:p>
        </w:tc>
        <w:tc>
          <w:tcPr>
            <w:tcW w:w="2464" w:type="dxa"/>
            <w:vAlign w:val="center"/>
          </w:tcPr>
          <w:p w14:paraId="4BD81E9B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  <w:r w:rsidRPr="009968FB">
              <w:rPr>
                <w:rFonts w:ascii="Candara" w:hAnsi="Candara" w:cstheme="minorHAnsi"/>
              </w:rPr>
              <w:t>SONESTA HOTEL LAGO TITICACA</w:t>
            </w:r>
          </w:p>
          <w:p w14:paraId="3D1AEE89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</w:p>
          <w:p w14:paraId="4D3DC986" w14:textId="77777777" w:rsidR="003F43C4" w:rsidRPr="009968FB" w:rsidRDefault="003F43C4" w:rsidP="003E00AE">
            <w:pPr>
              <w:jc w:val="center"/>
              <w:rPr>
                <w:rFonts w:ascii="Candara" w:hAnsi="Candara" w:cstheme="minorHAnsi"/>
              </w:rPr>
            </w:pPr>
          </w:p>
        </w:tc>
      </w:tr>
    </w:tbl>
    <w:p w14:paraId="3A31E06B" w14:textId="77777777" w:rsidR="000E13F8" w:rsidRDefault="000E13F8" w:rsidP="000E13F8">
      <w:pPr>
        <w:pStyle w:val="Prrafodelista"/>
        <w:rPr>
          <w:rFonts w:ascii="Candara" w:hAnsi="Candara" w:cs="Tahoma"/>
          <w:b/>
          <w:bCs/>
          <w:i/>
          <w:iCs/>
          <w:color w:val="C00000"/>
          <w:sz w:val="22"/>
          <w:szCs w:val="22"/>
          <w:lang w:val="es-PE"/>
        </w:rPr>
      </w:pPr>
    </w:p>
    <w:p w14:paraId="267B3AB2" w14:textId="77777777" w:rsidR="000E13F8" w:rsidRPr="008C669D" w:rsidRDefault="000E13F8" w:rsidP="000E13F8">
      <w:pPr>
        <w:pStyle w:val="Prrafodelista"/>
        <w:rPr>
          <w:rFonts w:ascii="Candara" w:hAnsi="Candara" w:cs="Tahoma"/>
          <w:b/>
          <w:bCs/>
          <w:i/>
          <w:iCs/>
          <w:color w:val="C00000"/>
          <w:sz w:val="22"/>
          <w:szCs w:val="22"/>
          <w:lang w:val="es-PE"/>
        </w:rPr>
      </w:pPr>
      <w:r w:rsidRPr="008C669D">
        <w:rPr>
          <w:rFonts w:ascii="Candara" w:hAnsi="Candara" w:cs="Tahoma"/>
          <w:b/>
          <w:bCs/>
          <w:i/>
          <w:iCs/>
          <w:color w:val="C00000"/>
          <w:sz w:val="22"/>
          <w:szCs w:val="22"/>
          <w:lang w:val="es-PE"/>
        </w:rPr>
        <w:t>IMPORTANTE:</w:t>
      </w:r>
    </w:p>
    <w:p w14:paraId="60877FA0" w14:textId="77777777" w:rsidR="000E13F8" w:rsidRPr="008C669D" w:rsidRDefault="000E13F8" w:rsidP="000E13F8">
      <w:pPr>
        <w:pStyle w:val="Prrafodelista"/>
        <w:widowControl w:val="0"/>
        <w:numPr>
          <w:ilvl w:val="0"/>
          <w:numId w:val="34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</w:rPr>
      </w:pPr>
      <w:r w:rsidRPr="008C669D">
        <w:rPr>
          <w:rFonts w:ascii="Candara" w:hAnsi="Candara" w:cs="Tahoma"/>
          <w:i/>
          <w:iCs/>
          <w:sz w:val="22"/>
          <w:szCs w:val="22"/>
        </w:rPr>
        <w:t>Se confirmará el circuito a Machupicchu según la disponibilidad de espacios para la fecha solicitada</w:t>
      </w:r>
    </w:p>
    <w:p w14:paraId="49380979" w14:textId="77777777" w:rsidR="000E13F8" w:rsidRPr="008C669D" w:rsidRDefault="000E13F8" w:rsidP="000E13F8">
      <w:pPr>
        <w:pStyle w:val="Prrafodelista"/>
        <w:widowControl w:val="0"/>
        <w:numPr>
          <w:ilvl w:val="0"/>
          <w:numId w:val="34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</w:rPr>
      </w:pPr>
      <w:r w:rsidRPr="008C669D">
        <w:rPr>
          <w:rFonts w:ascii="Candara" w:hAnsi="Candara" w:cs="Tahoma"/>
          <w:i/>
          <w:iCs/>
          <w:sz w:val="22"/>
          <w:szCs w:val="22"/>
        </w:rPr>
        <w:t>Los horarios de tren están sujetos al horario de ingreso al Santuario y disponibilidad de espacios.</w:t>
      </w:r>
    </w:p>
    <w:p w14:paraId="05D03376" w14:textId="77777777" w:rsidR="000E13F8" w:rsidRPr="008C669D" w:rsidRDefault="000E13F8" w:rsidP="000E13F8">
      <w:pPr>
        <w:pStyle w:val="Prrafodelista"/>
        <w:widowControl w:val="0"/>
        <w:numPr>
          <w:ilvl w:val="0"/>
          <w:numId w:val="34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</w:rPr>
      </w:pPr>
      <w:r w:rsidRPr="008C669D">
        <w:rPr>
          <w:rFonts w:ascii="Candara" w:hAnsi="Candara" w:cs="Tahoma"/>
          <w:i/>
          <w:iCs/>
          <w:sz w:val="22"/>
          <w:szCs w:val="22"/>
        </w:rPr>
        <w:t>Las horas de recojo son reconfirmadas en destino.</w:t>
      </w:r>
    </w:p>
    <w:p w14:paraId="1F52FACE" w14:textId="77777777" w:rsidR="000E13F8" w:rsidRPr="008C669D" w:rsidRDefault="000E13F8" w:rsidP="000E13F8">
      <w:pPr>
        <w:pStyle w:val="Prrafodelista"/>
        <w:widowControl w:val="0"/>
        <w:numPr>
          <w:ilvl w:val="0"/>
          <w:numId w:val="34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</w:rPr>
      </w:pPr>
      <w:r w:rsidRPr="008C669D">
        <w:rPr>
          <w:rFonts w:ascii="Candara" w:hAnsi="Candara" w:cs="Tahoma"/>
          <w:i/>
          <w:iCs/>
          <w:sz w:val="22"/>
          <w:szCs w:val="22"/>
        </w:rPr>
        <w:t xml:space="preserve">Los Desayunos se sirven dentro del horario de cada hotel </w:t>
      </w:r>
    </w:p>
    <w:p w14:paraId="4D6C6882" w14:textId="77777777" w:rsidR="000E13F8" w:rsidRPr="008C669D" w:rsidRDefault="000E13F8" w:rsidP="000E13F8">
      <w:pPr>
        <w:pStyle w:val="Prrafodelista"/>
        <w:widowControl w:val="0"/>
        <w:numPr>
          <w:ilvl w:val="0"/>
          <w:numId w:val="34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  <w:lang w:val="es-PE"/>
        </w:rPr>
      </w:pPr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 xml:space="preserve">Los horarios aproximados de Check in de 12:00 a 13:00 </w:t>
      </w:r>
      <w:proofErr w:type="gramStart"/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>pm  y</w:t>
      </w:r>
      <w:proofErr w:type="gramEnd"/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 xml:space="preserve"> Check </w:t>
      </w:r>
      <w:proofErr w:type="gramStart"/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>out  de</w:t>
      </w:r>
      <w:proofErr w:type="gramEnd"/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 xml:space="preserve"> 09:00 a 10:00 am </w:t>
      </w:r>
      <w:proofErr w:type="gramStart"/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>( estos</w:t>
      </w:r>
      <w:proofErr w:type="gramEnd"/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 xml:space="preserve"> varían según el hotel seleccionado)</w:t>
      </w:r>
    </w:p>
    <w:p w14:paraId="52F21B7E" w14:textId="77777777" w:rsidR="000E13F8" w:rsidRPr="008C669D" w:rsidRDefault="000E13F8" w:rsidP="000E13F8">
      <w:pPr>
        <w:pStyle w:val="Prrafodelista"/>
        <w:widowControl w:val="0"/>
        <w:numPr>
          <w:ilvl w:val="0"/>
          <w:numId w:val="34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  <w:lang w:val="es-PE"/>
        </w:rPr>
      </w:pPr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>Los hoteles están sujetos a disponibilidad, pueden ser cambiados por otros en la misma categoría.</w:t>
      </w:r>
    </w:p>
    <w:p w14:paraId="2D158991" w14:textId="77777777" w:rsidR="000E13F8" w:rsidRPr="008C669D" w:rsidRDefault="000E13F8" w:rsidP="000E13F8">
      <w:pPr>
        <w:pStyle w:val="Prrafodelista"/>
        <w:widowControl w:val="0"/>
        <w:numPr>
          <w:ilvl w:val="0"/>
          <w:numId w:val="34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  <w:lang w:val="es-PE"/>
        </w:rPr>
      </w:pPr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>El hotel en Machupicchu pueblo es más básico a pesar de la misma categoría que los Hoteles en Cusco</w:t>
      </w:r>
    </w:p>
    <w:p w14:paraId="093CEE01" w14:textId="2E9894E6" w:rsidR="000E13F8" w:rsidRPr="008A0489" w:rsidRDefault="000E13F8" w:rsidP="008A0489">
      <w:pPr>
        <w:pStyle w:val="Prrafodelista"/>
        <w:widowControl w:val="0"/>
        <w:numPr>
          <w:ilvl w:val="0"/>
          <w:numId w:val="34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  <w:u w:val="single"/>
          <w:lang w:val="es-PE"/>
        </w:rPr>
      </w:pPr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 xml:space="preserve">El recojo de los tours es desde el hotel y los retornos es a </w:t>
      </w:r>
      <w:r w:rsidRPr="008C669D">
        <w:rPr>
          <w:rFonts w:ascii="Candara" w:hAnsi="Candara" w:cs="Tahoma"/>
          <w:i/>
          <w:iCs/>
          <w:sz w:val="22"/>
          <w:szCs w:val="22"/>
          <w:u w:val="single"/>
          <w:lang w:val="es-PE"/>
        </w:rPr>
        <w:t xml:space="preserve">Plaza San francisco o Plaza Regocijo a 2 cuadras de la plaza de armas </w:t>
      </w:r>
    </w:p>
    <w:p w14:paraId="0AF0ACDB" w14:textId="77777777" w:rsidR="00E627AD" w:rsidRDefault="00E627AD" w:rsidP="000E13F8">
      <w:pPr>
        <w:jc w:val="center"/>
        <w:rPr>
          <w:rFonts w:ascii="Showcard Gothic" w:hAnsi="Showcard Gothic" w:cs="Arial"/>
          <w:bCs/>
          <w:color w:val="002060"/>
          <w:sz w:val="36"/>
          <w:szCs w:val="36"/>
          <w:u w:val="single"/>
        </w:rPr>
      </w:pPr>
    </w:p>
    <w:p w14:paraId="7141D258" w14:textId="47F4890A" w:rsidR="000E13F8" w:rsidRPr="008C669D" w:rsidRDefault="000E13F8" w:rsidP="000E13F8">
      <w:pPr>
        <w:jc w:val="center"/>
        <w:rPr>
          <w:rFonts w:ascii="Showcard Gothic" w:hAnsi="Showcard Gothic" w:cs="Arial"/>
          <w:bCs/>
          <w:color w:val="002060"/>
          <w:sz w:val="36"/>
          <w:szCs w:val="36"/>
          <w:u w:val="single"/>
        </w:rPr>
      </w:pPr>
      <w:r w:rsidRPr="008C669D">
        <w:rPr>
          <w:rFonts w:ascii="Showcard Gothic" w:hAnsi="Showcard Gothic" w:cs="Arial"/>
          <w:bCs/>
          <w:color w:val="002060"/>
          <w:sz w:val="36"/>
          <w:szCs w:val="36"/>
          <w:u w:val="single"/>
        </w:rPr>
        <w:t>TRENES INCLUIDOS EN LA</w:t>
      </w:r>
      <w:r>
        <w:rPr>
          <w:rFonts w:ascii="Showcard Gothic" w:hAnsi="Showcard Gothic" w:cs="Arial"/>
          <w:bCs/>
          <w:color w:val="002060"/>
          <w:sz w:val="36"/>
          <w:szCs w:val="36"/>
          <w:u w:val="single"/>
        </w:rPr>
        <w:t xml:space="preserve"> </w:t>
      </w:r>
      <w:r w:rsidRPr="008C669D">
        <w:rPr>
          <w:rFonts w:ascii="Showcard Gothic" w:hAnsi="Showcard Gothic" w:cs="Arial"/>
          <w:bCs/>
          <w:color w:val="002060"/>
          <w:sz w:val="36"/>
          <w:szCs w:val="36"/>
          <w:u w:val="single"/>
        </w:rPr>
        <w:t>TARIFA:</w:t>
      </w:r>
    </w:p>
    <w:p w14:paraId="052F5C81" w14:textId="01EB7AD3" w:rsidR="000E13F8" w:rsidRPr="008C669D" w:rsidRDefault="000E13F8" w:rsidP="000E13F8">
      <w:pPr>
        <w:rPr>
          <w:rFonts w:ascii="Showcard Gothic" w:hAnsi="Showcard Gothic" w:cs="Arial"/>
          <w:b/>
          <w:color w:val="002060"/>
          <w:sz w:val="22"/>
          <w:szCs w:val="22"/>
          <w:u w:val="single"/>
        </w:rPr>
      </w:pPr>
    </w:p>
    <w:p w14:paraId="04FC6EF3" w14:textId="4FF6109F" w:rsidR="000E13F8" w:rsidRPr="008C669D" w:rsidRDefault="000E13F8" w:rsidP="000E13F8">
      <w:pPr>
        <w:rPr>
          <w:rFonts w:ascii="Showcard Gothic" w:hAnsi="Showcard Gothic" w:cs="ADLaM Display"/>
          <w:color w:val="4F6228" w:themeColor="accent3" w:themeShade="80"/>
          <w:sz w:val="22"/>
          <w:szCs w:val="22"/>
        </w:rPr>
      </w:pPr>
      <w:r w:rsidRPr="008C669D">
        <w:rPr>
          <w:rFonts w:ascii="Showcard Gothic" w:hAnsi="Showcard Gothic" w:cs="ADLaM Display"/>
          <w:color w:val="4F6228" w:themeColor="accent3" w:themeShade="80"/>
          <w:sz w:val="22"/>
          <w:szCs w:val="22"/>
          <w:lang w:val="es-PE" w:eastAsia="es-PE"/>
        </w:rPr>
        <w:t>TREN EXPEDITION - PERURAIL</w:t>
      </w:r>
    </w:p>
    <w:p w14:paraId="3417B5B2" w14:textId="70045140" w:rsidR="000E13F8" w:rsidRPr="00E627AD" w:rsidRDefault="00E627AD" w:rsidP="000E13F8">
      <w:pPr>
        <w:jc w:val="both"/>
        <w:rPr>
          <w:rFonts w:ascii="Candara" w:hAnsi="Candara"/>
          <w:sz w:val="22"/>
          <w:szCs w:val="22"/>
          <w:lang w:val="es-PE" w:eastAsia="es-PE"/>
        </w:rPr>
      </w:pPr>
      <w:r w:rsidRPr="008C669D">
        <w:rPr>
          <w:rFonts w:ascii="Showcard Gothic" w:hAnsi="Showcard Gothic" w:cs="ADLaM Display"/>
          <w:noProof/>
          <w:color w:val="984806" w:themeColor="accent6" w:themeShade="80"/>
          <w:sz w:val="22"/>
          <w:szCs w:val="22"/>
          <w:lang w:val="es-PE" w:eastAsia="es-PE"/>
        </w:rPr>
        <w:drawing>
          <wp:anchor distT="0" distB="0" distL="114300" distR="114300" simplePos="0" relativeHeight="251660288" behindDoc="1" locked="0" layoutInCell="1" allowOverlap="1" wp14:anchorId="4DF560B8" wp14:editId="7AD2A3FF">
            <wp:simplePos x="0" y="0"/>
            <wp:positionH relativeFrom="page">
              <wp:posOffset>4143375</wp:posOffset>
            </wp:positionH>
            <wp:positionV relativeFrom="paragraph">
              <wp:posOffset>52705</wp:posOffset>
            </wp:positionV>
            <wp:extent cx="2980055" cy="1838325"/>
            <wp:effectExtent l="304800" t="304800" r="296545" b="314325"/>
            <wp:wrapSquare wrapText="bothSides"/>
            <wp:docPr id="1213725413" name="Imagen 1213725413" descr="Conoce los Protocolos de Seguridad y Salud de PeruRail tras la pandemia  Covid-19 | PeruR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oce los Protocolos de Seguridad y Salud de PeruRail tras la pandemia  Covid-19 | PeruRail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183832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669D">
        <w:rPr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75C5AE7C" wp14:editId="7DEA575B">
            <wp:simplePos x="0" y="0"/>
            <wp:positionH relativeFrom="column">
              <wp:posOffset>64770</wp:posOffset>
            </wp:positionH>
            <wp:positionV relativeFrom="paragraph">
              <wp:posOffset>1624330</wp:posOffset>
            </wp:positionV>
            <wp:extent cx="3106420" cy="2124710"/>
            <wp:effectExtent l="171450" t="152400" r="151130" b="142240"/>
            <wp:wrapTight wrapText="bothSides">
              <wp:wrapPolygon edited="0">
                <wp:start x="-795" y="-1549"/>
                <wp:lineTo x="-1192" y="-1162"/>
                <wp:lineTo x="-1192" y="18204"/>
                <wp:lineTo x="265" y="20528"/>
                <wp:lineTo x="265" y="20722"/>
                <wp:lineTo x="1987" y="22659"/>
                <wp:lineTo x="2119" y="23046"/>
                <wp:lineTo x="22121" y="23046"/>
                <wp:lineTo x="22651" y="20722"/>
                <wp:lineTo x="22651" y="5035"/>
                <wp:lineTo x="21856" y="2130"/>
                <wp:lineTo x="21856" y="1937"/>
                <wp:lineTo x="19737" y="-1549"/>
                <wp:lineTo x="-795" y="-1549"/>
              </wp:wrapPolygon>
            </wp:wrapTight>
            <wp:docPr id="1123505408" name="Imagen 1" descr="Trenes a Machu Picchu | IncaR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enes a Machu Picchu | IncaRail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420" cy="212471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13F8" w:rsidRPr="008C669D">
        <w:rPr>
          <w:rFonts w:ascii="Candara" w:hAnsi="Candara"/>
          <w:sz w:val="22"/>
          <w:szCs w:val="22"/>
          <w:lang w:val="es-PE" w:eastAsia="es-PE"/>
        </w:rPr>
        <w:t xml:space="preserve">El viajero en el </w:t>
      </w:r>
      <w:proofErr w:type="spellStart"/>
      <w:r w:rsidR="000E13F8" w:rsidRPr="008C669D">
        <w:rPr>
          <w:rFonts w:ascii="Candara" w:hAnsi="Candara"/>
          <w:sz w:val="22"/>
          <w:szCs w:val="22"/>
          <w:lang w:val="es-PE" w:eastAsia="es-PE"/>
        </w:rPr>
        <w:t>Expedition</w:t>
      </w:r>
      <w:proofErr w:type="spellEnd"/>
      <w:r w:rsidR="000E13F8" w:rsidRPr="008C669D">
        <w:rPr>
          <w:rFonts w:ascii="Candara" w:hAnsi="Candara"/>
          <w:sz w:val="22"/>
          <w:szCs w:val="22"/>
          <w:lang w:val="es-PE" w:eastAsia="es-PE"/>
        </w:rPr>
        <w:t xml:space="preserve"> se encontrará cómodo</w:t>
      </w:r>
      <w:r>
        <w:rPr>
          <w:rFonts w:ascii="Candara" w:hAnsi="Candara"/>
          <w:sz w:val="22"/>
          <w:szCs w:val="22"/>
          <w:lang w:val="es-PE" w:eastAsia="es-PE"/>
        </w:rPr>
        <w:t xml:space="preserve"> </w:t>
      </w:r>
      <w:r w:rsidR="000E13F8" w:rsidRPr="008C669D">
        <w:rPr>
          <w:rFonts w:ascii="Candara" w:hAnsi="Candara"/>
          <w:sz w:val="22"/>
          <w:szCs w:val="22"/>
          <w:lang w:val="es-PE" w:eastAsia="es-PE"/>
        </w:rPr>
        <w:t xml:space="preserve">y relajado, además estará informado sobre </w:t>
      </w:r>
      <w:proofErr w:type="gramStart"/>
      <w:r w:rsidR="000E13F8" w:rsidRPr="008C669D">
        <w:rPr>
          <w:rFonts w:ascii="Candara" w:hAnsi="Candara"/>
          <w:sz w:val="22"/>
          <w:szCs w:val="22"/>
          <w:lang w:val="es-PE" w:eastAsia="es-PE"/>
        </w:rPr>
        <w:t xml:space="preserve">los </w:t>
      </w:r>
      <w:r>
        <w:rPr>
          <w:rFonts w:ascii="Candara" w:hAnsi="Candara"/>
          <w:sz w:val="22"/>
          <w:szCs w:val="22"/>
          <w:lang w:val="es-PE" w:eastAsia="es-PE"/>
        </w:rPr>
        <w:t xml:space="preserve"> </w:t>
      </w:r>
      <w:r w:rsidR="000E13F8" w:rsidRPr="008C669D">
        <w:rPr>
          <w:rFonts w:ascii="Candara" w:hAnsi="Candara"/>
          <w:sz w:val="22"/>
          <w:szCs w:val="22"/>
          <w:lang w:val="es-PE" w:eastAsia="es-PE"/>
        </w:rPr>
        <w:t>puntos</w:t>
      </w:r>
      <w:proofErr w:type="gramEnd"/>
      <w:r w:rsidR="000E13F8" w:rsidRPr="008C669D">
        <w:rPr>
          <w:rFonts w:ascii="Candara" w:hAnsi="Candara"/>
          <w:sz w:val="22"/>
          <w:szCs w:val="22"/>
          <w:lang w:val="es-PE" w:eastAsia="es-PE"/>
        </w:rPr>
        <w:t xml:space="preserve"> más importantes que tiene esta ruta milenaria</w:t>
      </w:r>
      <w:r>
        <w:rPr>
          <w:rFonts w:ascii="Candara" w:hAnsi="Candara"/>
          <w:sz w:val="22"/>
          <w:szCs w:val="22"/>
          <w:lang w:val="es-PE" w:eastAsia="es-PE"/>
        </w:rPr>
        <w:t xml:space="preserve"> </w:t>
      </w:r>
      <w:r w:rsidR="000E13F8" w:rsidRPr="008C669D">
        <w:rPr>
          <w:rFonts w:ascii="Candara" w:hAnsi="Candara"/>
          <w:sz w:val="22"/>
          <w:szCs w:val="22"/>
          <w:lang w:val="es-PE" w:eastAsia="es-PE"/>
        </w:rPr>
        <w:t xml:space="preserve">y que todo aventurero debe conocer. El </w:t>
      </w:r>
      <w:proofErr w:type="spellStart"/>
      <w:r w:rsidR="000E13F8" w:rsidRPr="008C669D">
        <w:rPr>
          <w:rFonts w:ascii="Candara" w:hAnsi="Candara"/>
          <w:sz w:val="22"/>
          <w:szCs w:val="22"/>
          <w:lang w:val="es-PE" w:eastAsia="es-PE"/>
        </w:rPr>
        <w:t>Expedition</w:t>
      </w:r>
      <w:proofErr w:type="spellEnd"/>
      <w:r w:rsidR="000E13F8" w:rsidRPr="008C669D">
        <w:rPr>
          <w:rFonts w:ascii="Candara" w:hAnsi="Candara"/>
          <w:sz w:val="22"/>
          <w:szCs w:val="22"/>
          <w:lang w:val="es-PE" w:eastAsia="es-PE"/>
        </w:rPr>
        <w:t xml:space="preserve"> cuenta con vagones totalmente cubiertos por ventanas amplias para que el viajero se sumerja en la belleza del paisaje natural, y haga que su experiencia </w:t>
      </w:r>
      <w:r w:rsidRPr="008C669D">
        <w:rPr>
          <w:rFonts w:ascii="Candara" w:hAnsi="Candara"/>
          <w:sz w:val="22"/>
          <w:szCs w:val="22"/>
          <w:lang w:val="es-PE" w:eastAsia="es-PE"/>
        </w:rPr>
        <w:t xml:space="preserve">a </w:t>
      </w:r>
      <w:r>
        <w:rPr>
          <w:rFonts w:ascii="Candara" w:hAnsi="Candara"/>
          <w:sz w:val="22"/>
          <w:szCs w:val="22"/>
          <w:lang w:val="es-PE" w:eastAsia="es-PE"/>
        </w:rPr>
        <w:t>Machu</w:t>
      </w:r>
      <w:r w:rsidR="000E13F8" w:rsidRPr="008C669D">
        <w:rPr>
          <w:rFonts w:ascii="Candara" w:hAnsi="Candara"/>
          <w:sz w:val="22"/>
          <w:szCs w:val="22"/>
          <w:lang w:val="es-PE" w:eastAsia="es-PE"/>
        </w:rPr>
        <w:t xml:space="preserve"> Picchu comience en el tren.</w:t>
      </w:r>
      <w:r w:rsidR="000E13F8" w:rsidRPr="008C669D">
        <w:rPr>
          <w:rFonts w:ascii="Candara" w:hAnsi="Candara" w:cs="Arial"/>
          <w:b/>
          <w:color w:val="002060"/>
          <w:sz w:val="22"/>
          <w:szCs w:val="22"/>
          <w:u w:val="single"/>
        </w:rPr>
        <w:t xml:space="preserve"> </w:t>
      </w:r>
    </w:p>
    <w:p w14:paraId="765FDAA6" w14:textId="71AB6A1B" w:rsidR="000E13F8" w:rsidRPr="00E627AD" w:rsidRDefault="000E13F8" w:rsidP="000E13F8">
      <w:pPr>
        <w:rPr>
          <w:rFonts w:ascii="Candara" w:hAnsi="Candara"/>
          <w:b/>
          <w:bCs/>
          <w:color w:val="0070C0"/>
          <w:sz w:val="22"/>
          <w:szCs w:val="22"/>
          <w:lang w:val="es-PE" w:eastAsia="es-PE"/>
        </w:rPr>
      </w:pPr>
      <w:r w:rsidRPr="008C669D"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  <w:t>TREN</w:t>
      </w:r>
      <w:r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  <w:t xml:space="preserve"> </w:t>
      </w:r>
      <w:r w:rsidRPr="008C669D"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  <w:t xml:space="preserve">VOYAGER- INCA RAIL </w:t>
      </w:r>
    </w:p>
    <w:p w14:paraId="11E32A77" w14:textId="06DADBF6" w:rsidR="00E627AD" w:rsidRDefault="000E13F8" w:rsidP="00B64A18">
      <w:pPr>
        <w:jc w:val="both"/>
        <w:rPr>
          <w:rFonts w:ascii="Candara" w:hAnsi="Candara" w:cs="Arial"/>
          <w:b/>
          <w:sz w:val="22"/>
          <w:szCs w:val="22"/>
          <w:u w:val="single"/>
        </w:rPr>
      </w:pPr>
      <w:r w:rsidRPr="008C669D">
        <w:rPr>
          <w:rFonts w:ascii="Candara" w:hAnsi="Candara"/>
          <w:sz w:val="22"/>
          <w:szCs w:val="22"/>
          <w:shd w:val="clear" w:color="auto" w:fill="F7F7F9"/>
        </w:rPr>
        <w:t>Inicia tu travesía disfrutando de cómodos asientos y de nuestro excelente servicio. Deléitate del increíble paisaje que envuelve el camino a Machu Picchu entre picos nevados, imponentes montañas, río serpenteante y el cambio de vegetación hasta entrar en el mágico bosque húmedo que alberga la Ciudadela Inca. Amplias ventanas, Música ambiental, Venta de snacks y bebidas.</w:t>
      </w:r>
    </w:p>
    <w:p w14:paraId="3224B25E" w14:textId="77777777" w:rsidR="00B64A18" w:rsidRPr="00B64A18" w:rsidRDefault="00B64A18" w:rsidP="00B64A18">
      <w:pPr>
        <w:jc w:val="both"/>
        <w:rPr>
          <w:rFonts w:ascii="Candara" w:hAnsi="Candara" w:cs="Arial"/>
          <w:b/>
          <w:sz w:val="22"/>
          <w:szCs w:val="22"/>
          <w:u w:val="single"/>
        </w:rPr>
      </w:pPr>
    </w:p>
    <w:p w14:paraId="19A1FAE2" w14:textId="44DB80D0" w:rsidR="000E13F8" w:rsidRPr="008C669D" w:rsidRDefault="000E13F8" w:rsidP="000E13F8">
      <w:pPr>
        <w:rPr>
          <w:rStyle w:val="Textoennegrita"/>
          <w:rFonts w:ascii="Candara" w:eastAsiaTheme="majorEastAsia" w:hAnsi="Candara" w:cs="Tahoma"/>
          <w:color w:val="4F6228" w:themeColor="accent3" w:themeShade="80"/>
          <w:bdr w:val="none" w:sz="0" w:space="0" w:color="auto" w:frame="1"/>
        </w:rPr>
      </w:pPr>
      <w:r w:rsidRPr="008C669D">
        <w:rPr>
          <w:rFonts w:ascii="Showcard Gothic" w:hAnsi="Showcard Gothic" w:cs="Arial"/>
          <w:b/>
          <w:color w:val="4F6228" w:themeColor="accent3" w:themeShade="80"/>
          <w:sz w:val="36"/>
          <w:szCs w:val="36"/>
          <w:u w:val="single"/>
        </w:rPr>
        <w:t>DESEAS MEJORAR TU TREN ¡¡¡,</w:t>
      </w:r>
      <w:r w:rsidRPr="00AF4154">
        <w:rPr>
          <w:rFonts w:ascii="Showcard Gothic" w:hAnsi="Showcard Gothic" w:cs="Arial"/>
          <w:b/>
          <w:color w:val="984806" w:themeColor="accent6" w:themeShade="80"/>
          <w:sz w:val="36"/>
          <w:szCs w:val="36"/>
          <w:u w:val="single"/>
        </w:rPr>
        <w:t xml:space="preserve"> </w:t>
      </w:r>
      <w:r w:rsidRPr="003B47DA">
        <w:rPr>
          <w:rFonts w:ascii="Showcard Gothic" w:hAnsi="Showcard Gothic" w:cs="Arial"/>
          <w:b/>
          <w:color w:val="002060"/>
          <w:sz w:val="36"/>
          <w:szCs w:val="36"/>
          <w:u w:val="single"/>
        </w:rPr>
        <w:t>TENEMOS ESTAS OPCIONES:</w:t>
      </w:r>
    </w:p>
    <w:p w14:paraId="76226A2B" w14:textId="77777777" w:rsidR="000E13F8" w:rsidRPr="008C669D" w:rsidRDefault="000E13F8" w:rsidP="000E13F8">
      <w:pPr>
        <w:rPr>
          <w:rFonts w:ascii="Showcard Gothic" w:hAnsi="Showcard Gothic" w:cs="Tahoma"/>
          <w:color w:val="4F6228" w:themeColor="accent3" w:themeShade="80"/>
          <w:sz w:val="22"/>
          <w:szCs w:val="22"/>
          <w:lang w:val="es-PE" w:eastAsia="es-PE"/>
        </w:rPr>
      </w:pPr>
      <w:r w:rsidRPr="008C669D">
        <w:rPr>
          <w:rFonts w:ascii="Showcard Gothic" w:hAnsi="Showcard Gothic" w:cs="Tahoma"/>
          <w:color w:val="4F6228" w:themeColor="accent3" w:themeShade="80"/>
          <w:sz w:val="22"/>
          <w:szCs w:val="22"/>
          <w:lang w:val="es-PE" w:eastAsia="es-PE"/>
        </w:rPr>
        <w:t>TREN VISTADOME PANORÁMICO</w:t>
      </w:r>
    </w:p>
    <w:p w14:paraId="214FEB0F" w14:textId="77777777" w:rsidR="000E13F8" w:rsidRPr="008C669D" w:rsidRDefault="000E13F8" w:rsidP="000E13F8">
      <w:pPr>
        <w:rPr>
          <w:rFonts w:ascii="Showcard Gothic" w:hAnsi="Showcard Gothic" w:cs="Arial"/>
          <w:b/>
          <w:color w:val="002060"/>
          <w:sz w:val="32"/>
          <w:szCs w:val="32"/>
          <w:u w:val="single"/>
        </w:rPr>
      </w:pPr>
      <w:r w:rsidRPr="008C669D">
        <w:rPr>
          <w:rStyle w:val="Textoennegrita"/>
          <w:rFonts w:ascii="Candara" w:eastAsiaTheme="majorEastAsia" w:hAnsi="Candara" w:cs="Tahoma"/>
          <w:sz w:val="22"/>
          <w:szCs w:val="22"/>
          <w:bdr w:val="none" w:sz="0" w:space="0" w:color="auto" w:frame="1"/>
        </w:rPr>
        <w:t xml:space="preserve">TREN SERVICIO </w:t>
      </w:r>
      <w:r w:rsidRPr="008C669D">
        <w:rPr>
          <w:rStyle w:val="Textoennegrita"/>
          <w:rFonts w:ascii="Candara" w:eastAsiaTheme="majorEastAsia" w:hAnsi="Candara" w:cs="Tahoma"/>
          <w:color w:val="002060"/>
          <w:sz w:val="22"/>
          <w:szCs w:val="22"/>
          <w:highlight w:val="yellow"/>
          <w:bdr w:val="none" w:sz="0" w:space="0" w:color="auto" w:frame="1"/>
        </w:rPr>
        <w:t>VISTADOME</w:t>
      </w:r>
      <w:r w:rsidRPr="008C669D">
        <w:rPr>
          <w:rStyle w:val="Textoennegrita"/>
          <w:rFonts w:ascii="Candara" w:eastAsiaTheme="majorEastAsia" w:hAnsi="Candara" w:cs="Tahoma"/>
          <w:sz w:val="22"/>
          <w:szCs w:val="22"/>
          <w:bdr w:val="none" w:sz="0" w:space="0" w:color="auto" w:frame="1"/>
        </w:rPr>
        <w:t xml:space="preserve"> PERURAIL POR TRAMO: + </w:t>
      </w:r>
      <w:r w:rsidRPr="008C669D">
        <w:rPr>
          <w:rStyle w:val="Textoennegrita"/>
          <w:rFonts w:ascii="Candara" w:eastAsiaTheme="majorEastAsia" w:hAnsi="Candara" w:cs="Tahoma"/>
          <w:sz w:val="22"/>
          <w:szCs w:val="22"/>
          <w:highlight w:val="yellow"/>
          <w:bdr w:val="none" w:sz="0" w:space="0" w:color="auto" w:frame="1"/>
        </w:rPr>
        <w:t>USD 45.00 por persona.</w:t>
      </w:r>
    </w:p>
    <w:p w14:paraId="11F9669C" w14:textId="77777777" w:rsidR="000E13F8" w:rsidRPr="008C669D" w:rsidRDefault="000E13F8" w:rsidP="000E13F8">
      <w:pPr>
        <w:rPr>
          <w:rFonts w:ascii="Candara" w:hAnsi="Candara" w:cs="Tahoma"/>
          <w:b/>
          <w:bCs/>
          <w:color w:val="0070C0"/>
          <w:sz w:val="22"/>
          <w:szCs w:val="22"/>
          <w:lang w:eastAsia="es-PE"/>
        </w:rPr>
      </w:pPr>
    </w:p>
    <w:p w14:paraId="27E21F14" w14:textId="77777777" w:rsidR="000E13F8" w:rsidRPr="008C669D" w:rsidRDefault="000E13F8" w:rsidP="000E13F8">
      <w:pPr>
        <w:jc w:val="both"/>
        <w:rPr>
          <w:rFonts w:ascii="Candara" w:hAnsi="Candara" w:cs="Tahoma"/>
          <w:color w:val="000000"/>
          <w:sz w:val="22"/>
          <w:szCs w:val="22"/>
          <w:lang w:val="es-PE" w:eastAsia="es-PE"/>
        </w:rPr>
      </w:pPr>
      <w:r w:rsidRPr="008C669D">
        <w:rPr>
          <w:rFonts w:ascii="Candara" w:hAnsi="Candara" w:cs="Tahoma"/>
          <w:noProof/>
          <w:sz w:val="22"/>
          <w:szCs w:val="22"/>
        </w:rPr>
        <w:drawing>
          <wp:anchor distT="0" distB="0" distL="114300" distR="114300" simplePos="0" relativeHeight="251657216" behindDoc="1" locked="0" layoutInCell="1" allowOverlap="1" wp14:anchorId="615EE7BD" wp14:editId="0E1A4EA2">
            <wp:simplePos x="0" y="0"/>
            <wp:positionH relativeFrom="column">
              <wp:posOffset>3314700</wp:posOffset>
            </wp:positionH>
            <wp:positionV relativeFrom="paragraph">
              <wp:posOffset>14605</wp:posOffset>
            </wp:positionV>
            <wp:extent cx="3200400" cy="2276475"/>
            <wp:effectExtent l="0" t="0" r="0" b="9525"/>
            <wp:wrapTight wrapText="bothSides">
              <wp:wrapPolygon edited="0">
                <wp:start x="514" y="0"/>
                <wp:lineTo x="0" y="362"/>
                <wp:lineTo x="0" y="21329"/>
                <wp:lineTo x="514" y="21510"/>
                <wp:lineTo x="20957" y="21510"/>
                <wp:lineTo x="21471" y="21329"/>
                <wp:lineTo x="21471" y="362"/>
                <wp:lineTo x="20957" y="0"/>
                <wp:lineTo x="514" y="0"/>
              </wp:wrapPolygon>
            </wp:wrapTight>
            <wp:docPr id="1495501085" name="Imagen 2" descr="PeruRail: tren Vistadome Observatory tiene nuevos horari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eruRail: tren Vistadome Observatory tiene nuevos horarios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276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 xml:space="preserve">Rodeado completamente de vidrio, con vagones con amplias ventanas panorámicas que ofrecen vistas escénicas sin iguales y un sin número de oportunidades para tomar fotografías espectaculares, el viajero en el </w:t>
      </w:r>
      <w:proofErr w:type="spellStart"/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>Vistadome</w:t>
      </w:r>
      <w:proofErr w:type="spellEnd"/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 xml:space="preserve"> se conecta y se siente parte del impresionante paisaje del Perú. </w:t>
      </w:r>
      <w:proofErr w:type="spellStart"/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>Perurail</w:t>
      </w:r>
      <w:proofErr w:type="spellEnd"/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 xml:space="preserve"> brinda una atención personalizada y de primer nivel en la que el viajero a bordo vivirá una experiencia inolvidable. El </w:t>
      </w:r>
      <w:proofErr w:type="spellStart"/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>Vistadome</w:t>
      </w:r>
      <w:proofErr w:type="spellEnd"/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 xml:space="preserve"> cuenta además con sistema de aire acondicionado y calefacción, asientos de cuero que se amoldan al cuerpo brindando comodidad y relax durante todo el viaje. También sirven snacks y bebidas.</w:t>
      </w:r>
    </w:p>
    <w:p w14:paraId="047DD7AB" w14:textId="77777777" w:rsidR="00E627AD" w:rsidRDefault="00E627AD" w:rsidP="000E13F8">
      <w:pPr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</w:pPr>
    </w:p>
    <w:p w14:paraId="1E3CC306" w14:textId="16F65DEC" w:rsidR="000E13F8" w:rsidRPr="008C669D" w:rsidRDefault="000E13F8" w:rsidP="000E13F8">
      <w:pPr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</w:pPr>
      <w:r w:rsidRPr="008C669D"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  <w:t xml:space="preserve">TREN VISTADOME OBSERVATORY </w:t>
      </w:r>
    </w:p>
    <w:p w14:paraId="1C1277A0" w14:textId="77777777" w:rsidR="000E13F8" w:rsidRPr="008C669D" w:rsidRDefault="000E13F8" w:rsidP="000E13F8">
      <w:pPr>
        <w:jc w:val="both"/>
        <w:rPr>
          <w:rStyle w:val="Textoennegrita"/>
          <w:rFonts w:ascii="Candara" w:eastAsiaTheme="majorEastAsia" w:hAnsi="Candara" w:cs="Tahoma"/>
          <w:sz w:val="22"/>
          <w:szCs w:val="22"/>
          <w:bdr w:val="none" w:sz="0" w:space="0" w:color="auto" w:frame="1"/>
        </w:rPr>
      </w:pPr>
      <w:r w:rsidRPr="008C669D">
        <w:rPr>
          <w:rFonts w:ascii="Showcard Gothic" w:hAnsi="Showcard Gothic"/>
          <w:noProof/>
          <w:color w:val="984806" w:themeColor="accent6" w:themeShade="80"/>
          <w:sz w:val="22"/>
          <w:szCs w:val="22"/>
        </w:rPr>
        <w:drawing>
          <wp:anchor distT="0" distB="0" distL="114300" distR="114300" simplePos="0" relativeHeight="251656192" behindDoc="1" locked="0" layoutInCell="1" allowOverlap="1" wp14:anchorId="72693E25" wp14:editId="5A587200">
            <wp:simplePos x="0" y="0"/>
            <wp:positionH relativeFrom="margin">
              <wp:posOffset>2909147</wp:posOffset>
            </wp:positionH>
            <wp:positionV relativeFrom="paragraph">
              <wp:posOffset>66393</wp:posOffset>
            </wp:positionV>
            <wp:extent cx="3436620" cy="2217420"/>
            <wp:effectExtent l="0" t="0" r="0" b="0"/>
            <wp:wrapTight wrapText="bothSides">
              <wp:wrapPolygon edited="0">
                <wp:start x="479" y="0"/>
                <wp:lineTo x="0" y="371"/>
                <wp:lineTo x="0" y="20969"/>
                <wp:lineTo x="359" y="21340"/>
                <wp:lineTo x="479" y="21340"/>
                <wp:lineTo x="20953" y="21340"/>
                <wp:lineTo x="21073" y="21340"/>
                <wp:lineTo x="21432" y="20969"/>
                <wp:lineTo x="21432" y="371"/>
                <wp:lineTo x="20953" y="0"/>
                <wp:lineTo x="479" y="0"/>
              </wp:wrapPolygon>
            </wp:wrapTight>
            <wp:docPr id="589619515" name="Imagen 1" descr="Vistadome Observatory | Tren a Machu Picchu Cusco | Peru R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stadome Observatory | Tren a Machu Picchu Cusco | Peru Rail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620" cy="2217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8402AE" w14:textId="77777777" w:rsidR="000E13F8" w:rsidRPr="008C669D" w:rsidRDefault="000E13F8" w:rsidP="000E13F8">
      <w:pPr>
        <w:jc w:val="both"/>
        <w:rPr>
          <w:rStyle w:val="Textoennegrita"/>
          <w:rFonts w:ascii="Candara" w:eastAsiaTheme="majorEastAsia" w:hAnsi="Candara" w:cs="Tahoma"/>
          <w:color w:val="002060"/>
          <w:sz w:val="22"/>
          <w:szCs w:val="22"/>
          <w:bdr w:val="none" w:sz="0" w:space="0" w:color="auto" w:frame="1"/>
        </w:rPr>
      </w:pPr>
      <w:r w:rsidRPr="008C669D">
        <w:rPr>
          <w:rStyle w:val="Textoennegrita"/>
          <w:rFonts w:ascii="Candara" w:eastAsiaTheme="majorEastAsia" w:hAnsi="Candara" w:cs="Tahoma"/>
          <w:sz w:val="22"/>
          <w:szCs w:val="22"/>
          <w:bdr w:val="none" w:sz="0" w:space="0" w:color="auto" w:frame="1"/>
        </w:rPr>
        <w:t xml:space="preserve">TREN SERVICIO </w:t>
      </w:r>
      <w:r w:rsidRPr="008C669D">
        <w:rPr>
          <w:rStyle w:val="Textoennegrita"/>
          <w:rFonts w:ascii="Candara" w:eastAsiaTheme="majorEastAsia" w:hAnsi="Candara" w:cs="Tahoma"/>
          <w:color w:val="002060"/>
          <w:sz w:val="22"/>
          <w:szCs w:val="22"/>
          <w:highlight w:val="yellow"/>
          <w:bdr w:val="none" w:sz="0" w:space="0" w:color="auto" w:frame="1"/>
        </w:rPr>
        <w:t>VISTADOME OBSERVATORY</w:t>
      </w:r>
      <w:r w:rsidRPr="008C669D">
        <w:rPr>
          <w:rStyle w:val="Textoennegrita"/>
          <w:rFonts w:ascii="Candara" w:eastAsiaTheme="majorEastAsia" w:hAnsi="Candara" w:cs="Tahoma"/>
          <w:color w:val="002060"/>
          <w:sz w:val="22"/>
          <w:szCs w:val="22"/>
          <w:bdr w:val="none" w:sz="0" w:space="0" w:color="auto" w:frame="1"/>
        </w:rPr>
        <w:t xml:space="preserve"> </w:t>
      </w:r>
    </w:p>
    <w:p w14:paraId="6267809C" w14:textId="77777777" w:rsidR="000E13F8" w:rsidRPr="008C669D" w:rsidRDefault="000E13F8" w:rsidP="000E13F8">
      <w:pPr>
        <w:jc w:val="both"/>
        <w:rPr>
          <w:rFonts w:ascii="Candara" w:hAnsi="Candara" w:cs="Tahoma"/>
          <w:color w:val="000000"/>
          <w:sz w:val="22"/>
          <w:szCs w:val="22"/>
          <w:lang w:val="es-PE" w:eastAsia="es-PE"/>
        </w:rPr>
      </w:pPr>
      <w:r w:rsidRPr="008C669D">
        <w:rPr>
          <w:rStyle w:val="Textoennegrita"/>
          <w:rFonts w:ascii="Candara" w:eastAsiaTheme="majorEastAsia" w:hAnsi="Candara" w:cs="Tahoma"/>
          <w:sz w:val="22"/>
          <w:szCs w:val="22"/>
          <w:bdr w:val="none" w:sz="0" w:space="0" w:color="auto" w:frame="1"/>
        </w:rPr>
        <w:t>POR TRAMO: +</w:t>
      </w:r>
      <w:r w:rsidRPr="008C669D">
        <w:rPr>
          <w:rStyle w:val="Textoennegrita"/>
          <w:rFonts w:ascii="Candara" w:eastAsiaTheme="majorEastAsia" w:hAnsi="Candara" w:cs="Tahoma"/>
          <w:sz w:val="22"/>
          <w:szCs w:val="22"/>
          <w:highlight w:val="yellow"/>
          <w:bdr w:val="none" w:sz="0" w:space="0" w:color="auto" w:frame="1"/>
        </w:rPr>
        <w:t>USD 65.00 por persona.</w:t>
      </w:r>
    </w:p>
    <w:p w14:paraId="37BDD1BD" w14:textId="77777777" w:rsidR="000E13F8" w:rsidRPr="008C669D" w:rsidRDefault="000E13F8" w:rsidP="000E13F8">
      <w:pPr>
        <w:rPr>
          <w:rFonts w:ascii="Showcard Gothic" w:hAnsi="Showcard Gothic"/>
          <w:b/>
          <w:bCs/>
          <w:color w:val="0070C0"/>
          <w:sz w:val="22"/>
          <w:szCs w:val="22"/>
          <w:lang w:val="es-PE" w:eastAsia="es-PE"/>
        </w:rPr>
      </w:pPr>
    </w:p>
    <w:p w14:paraId="08241D2D" w14:textId="77777777" w:rsidR="000E13F8" w:rsidRPr="008C669D" w:rsidRDefault="000E13F8" w:rsidP="000E13F8">
      <w:pPr>
        <w:jc w:val="both"/>
        <w:rPr>
          <w:rFonts w:ascii="Candara" w:hAnsi="Candara"/>
          <w:sz w:val="22"/>
          <w:szCs w:val="22"/>
        </w:rPr>
      </w:pPr>
      <w:r w:rsidRPr="008C669D">
        <w:rPr>
          <w:rFonts w:ascii="Candara" w:hAnsi="Candara"/>
          <w:sz w:val="22"/>
          <w:szCs w:val="22"/>
          <w:shd w:val="clear" w:color="auto" w:fill="FFFFFF"/>
        </w:rPr>
        <w:t xml:space="preserve">El tren </w:t>
      </w:r>
      <w:proofErr w:type="spellStart"/>
      <w:r w:rsidRPr="008C669D">
        <w:rPr>
          <w:rFonts w:ascii="Candara" w:hAnsi="Candara"/>
          <w:sz w:val="22"/>
          <w:szCs w:val="22"/>
          <w:shd w:val="clear" w:color="auto" w:fill="FFFFFF"/>
        </w:rPr>
        <w:t>PeruRail</w:t>
      </w:r>
      <w:proofErr w:type="spellEnd"/>
      <w:r w:rsidRPr="008C669D">
        <w:rPr>
          <w:rFonts w:ascii="Candara" w:hAnsi="Candara"/>
          <w:sz w:val="22"/>
          <w:szCs w:val="22"/>
          <w:shd w:val="clear" w:color="auto" w:fill="FFFFFF"/>
        </w:rPr>
        <w:t xml:space="preserve"> </w:t>
      </w:r>
      <w:proofErr w:type="spellStart"/>
      <w:r w:rsidRPr="008C669D">
        <w:rPr>
          <w:rFonts w:ascii="Candara" w:hAnsi="Candara"/>
          <w:sz w:val="22"/>
          <w:szCs w:val="22"/>
          <w:shd w:val="clear" w:color="auto" w:fill="FFFFFF"/>
        </w:rPr>
        <w:t>Vistadome</w:t>
      </w:r>
      <w:proofErr w:type="spellEnd"/>
      <w:r w:rsidRPr="008C669D">
        <w:rPr>
          <w:rFonts w:ascii="Candara" w:hAnsi="Candara"/>
          <w:sz w:val="22"/>
          <w:szCs w:val="22"/>
          <w:shd w:val="clear" w:color="auto" w:fill="FFFFFF"/>
        </w:rPr>
        <w:t xml:space="preserve"> </w:t>
      </w:r>
      <w:proofErr w:type="spellStart"/>
      <w:r w:rsidRPr="008C669D">
        <w:rPr>
          <w:rFonts w:ascii="Candara" w:hAnsi="Candara"/>
          <w:sz w:val="22"/>
          <w:szCs w:val="22"/>
          <w:shd w:val="clear" w:color="auto" w:fill="FFFFFF"/>
        </w:rPr>
        <w:t>Observatory</w:t>
      </w:r>
      <w:proofErr w:type="spellEnd"/>
      <w:r w:rsidRPr="008C669D">
        <w:rPr>
          <w:rFonts w:ascii="Candara" w:hAnsi="Candara"/>
          <w:sz w:val="22"/>
          <w:szCs w:val="22"/>
          <w:shd w:val="clear" w:color="auto" w:fill="FFFFFF"/>
        </w:rPr>
        <w:t xml:space="preserve"> recorre la ruta entre Cusco y Machu Picchu brindándote una experiencia de viaje única. Un ambiente exclusivo que te envuelve con el mágico paisaje gracias a sus ventanas panorámicas y al coche observatorio, viviendo un viaje inolvidable y disfrutando de cerca nuestra cultura a través de la música y la danza típica del </w:t>
      </w:r>
      <w:proofErr w:type="spellStart"/>
      <w:r w:rsidRPr="008C669D">
        <w:rPr>
          <w:rFonts w:ascii="Candara" w:hAnsi="Candara"/>
          <w:sz w:val="22"/>
          <w:szCs w:val="22"/>
          <w:shd w:val="clear" w:color="auto" w:fill="FFFFFF"/>
        </w:rPr>
        <w:t>Saqra</w:t>
      </w:r>
      <w:proofErr w:type="spellEnd"/>
      <w:r w:rsidRPr="008C669D">
        <w:rPr>
          <w:rFonts w:ascii="Candara" w:hAnsi="Candara"/>
          <w:sz w:val="22"/>
          <w:szCs w:val="22"/>
          <w:shd w:val="clear" w:color="auto" w:fill="FFFFFF"/>
        </w:rPr>
        <w:t>. A lo largo de la ruta, los pasajeros podrán desplazarse entre el coche panorámico y el elegante coche observatorio.</w:t>
      </w:r>
    </w:p>
    <w:p w14:paraId="6C7FEED5" w14:textId="77777777" w:rsidR="000E13F8" w:rsidRPr="008C669D" w:rsidRDefault="000E13F8" w:rsidP="000E13F8">
      <w:pPr>
        <w:ind w:right="283"/>
        <w:jc w:val="both"/>
        <w:rPr>
          <w:rFonts w:ascii="Candara" w:hAnsi="Candara" w:cs="Arial"/>
          <w:b/>
          <w:color w:val="4F6228" w:themeColor="accent3" w:themeShade="80"/>
          <w:sz w:val="22"/>
          <w:szCs w:val="22"/>
          <w:lang w:val="es-PE"/>
        </w:rPr>
      </w:pPr>
    </w:p>
    <w:p w14:paraId="02FA5705" w14:textId="77777777" w:rsidR="000E13F8" w:rsidRPr="008C669D" w:rsidRDefault="000E13F8" w:rsidP="000E13F8">
      <w:pPr>
        <w:ind w:right="283"/>
        <w:jc w:val="both"/>
        <w:rPr>
          <w:rFonts w:ascii="Candara" w:hAnsi="Candara" w:cs="Arial"/>
          <w:color w:val="4F6228" w:themeColor="accent3" w:themeShade="80"/>
          <w:sz w:val="22"/>
          <w:szCs w:val="22"/>
          <w:lang w:val="es-PE"/>
        </w:rPr>
      </w:pPr>
      <w:r w:rsidRPr="008C669D">
        <w:rPr>
          <w:rFonts w:ascii="Candara" w:hAnsi="Candara" w:cs="Arial"/>
          <w:b/>
          <w:color w:val="4F6228" w:themeColor="accent3" w:themeShade="80"/>
          <w:sz w:val="22"/>
          <w:szCs w:val="22"/>
          <w:lang w:val="es-PE"/>
        </w:rPr>
        <w:t>CONDICIONES GENERALES:</w:t>
      </w:r>
    </w:p>
    <w:p w14:paraId="58E9152F" w14:textId="77777777" w:rsidR="000E13F8" w:rsidRPr="008C669D" w:rsidRDefault="000E13F8" w:rsidP="000E13F8">
      <w:pPr>
        <w:pStyle w:val="Prrafodelista"/>
        <w:numPr>
          <w:ilvl w:val="0"/>
          <w:numId w:val="2"/>
        </w:numPr>
        <w:rPr>
          <w:rFonts w:ascii="Candara" w:hAnsi="Candara" w:cs="Arial"/>
          <w:sz w:val="22"/>
          <w:szCs w:val="22"/>
          <w:lang w:val="es-PE"/>
        </w:rPr>
      </w:pPr>
      <w:r w:rsidRPr="008C669D">
        <w:rPr>
          <w:rFonts w:ascii="Candara" w:hAnsi="Candara" w:cs="Arial"/>
          <w:sz w:val="22"/>
          <w:szCs w:val="22"/>
          <w:lang w:val="es-PE"/>
        </w:rPr>
        <w:t>Todas nuestras tarifas son sujetas a disponibilidad y cambio.</w:t>
      </w:r>
    </w:p>
    <w:p w14:paraId="00DE9907" w14:textId="77777777" w:rsidR="000E13F8" w:rsidRPr="008C669D" w:rsidRDefault="000E13F8" w:rsidP="000E13F8">
      <w:pPr>
        <w:pStyle w:val="Prrafodelista"/>
        <w:numPr>
          <w:ilvl w:val="0"/>
          <w:numId w:val="2"/>
        </w:numPr>
        <w:autoSpaceDE w:val="0"/>
        <w:autoSpaceDN w:val="0"/>
        <w:ind w:right="283"/>
        <w:rPr>
          <w:rFonts w:ascii="Candara" w:hAnsi="Candara" w:cs="Arial"/>
          <w:sz w:val="22"/>
          <w:szCs w:val="22"/>
        </w:rPr>
      </w:pPr>
      <w:r w:rsidRPr="008C669D">
        <w:rPr>
          <w:rFonts w:ascii="Candara" w:hAnsi="Candara" w:cs="Arial"/>
          <w:sz w:val="22"/>
          <w:szCs w:val="22"/>
        </w:rPr>
        <w:t>Se considera INF (infante) a niños menores de 02 años 11 meses, no pagan por ningún servicio, y no tienen derecho a alimentación, cama ni asiento en los tours.</w:t>
      </w:r>
    </w:p>
    <w:p w14:paraId="76A149B4" w14:textId="77777777" w:rsidR="000E13F8" w:rsidRPr="008C669D" w:rsidRDefault="000E13F8" w:rsidP="000E13F8">
      <w:pPr>
        <w:pStyle w:val="Prrafodelista"/>
        <w:numPr>
          <w:ilvl w:val="0"/>
          <w:numId w:val="2"/>
        </w:numPr>
        <w:autoSpaceDE w:val="0"/>
        <w:autoSpaceDN w:val="0"/>
        <w:ind w:right="283"/>
        <w:rPr>
          <w:rFonts w:ascii="Candara" w:hAnsi="Candara" w:cs="Arial"/>
          <w:sz w:val="22"/>
          <w:szCs w:val="22"/>
        </w:rPr>
      </w:pPr>
      <w:r w:rsidRPr="008C669D">
        <w:rPr>
          <w:rFonts w:ascii="Candara" w:hAnsi="Candara" w:cs="Arial"/>
          <w:sz w:val="22"/>
          <w:szCs w:val="22"/>
          <w:highlight w:val="yellow"/>
        </w:rPr>
        <w:t>Se considera CHD (Niño) a niños desde 03 años hasta 11 años tienen una tarifa especial y comparten habitación con sus padres</w:t>
      </w:r>
      <w:r w:rsidRPr="008C669D">
        <w:rPr>
          <w:rFonts w:ascii="Candara" w:hAnsi="Candara" w:cs="Arial"/>
          <w:sz w:val="22"/>
          <w:szCs w:val="22"/>
        </w:rPr>
        <w:t xml:space="preserve"> , la tarifa CHD o Niño solo aplica cada 2 adultos pagantes.</w:t>
      </w:r>
    </w:p>
    <w:p w14:paraId="24956605" w14:textId="77777777" w:rsidR="000E13F8" w:rsidRPr="008C669D" w:rsidRDefault="000E13F8" w:rsidP="000E13F8">
      <w:pPr>
        <w:pStyle w:val="Prrafodelista"/>
        <w:numPr>
          <w:ilvl w:val="0"/>
          <w:numId w:val="2"/>
        </w:numPr>
        <w:autoSpaceDE w:val="0"/>
        <w:autoSpaceDN w:val="0"/>
        <w:ind w:right="283"/>
        <w:rPr>
          <w:rFonts w:ascii="Candara" w:hAnsi="Candara" w:cs="Arial"/>
          <w:sz w:val="22"/>
          <w:szCs w:val="22"/>
        </w:rPr>
      </w:pPr>
      <w:r w:rsidRPr="008C669D">
        <w:rPr>
          <w:rFonts w:ascii="Candara" w:hAnsi="Candara" w:cs="Arial"/>
          <w:sz w:val="22"/>
          <w:szCs w:val="22"/>
        </w:rPr>
        <w:t>Mayores de 11 años considerados como adultos.</w:t>
      </w:r>
    </w:p>
    <w:p w14:paraId="127794ED" w14:textId="77777777" w:rsidR="000E13F8" w:rsidRPr="008C669D" w:rsidRDefault="000E13F8" w:rsidP="000E13F8">
      <w:pPr>
        <w:pStyle w:val="Prrafodelista"/>
        <w:numPr>
          <w:ilvl w:val="0"/>
          <w:numId w:val="2"/>
        </w:numPr>
        <w:autoSpaceDE w:val="0"/>
        <w:autoSpaceDN w:val="0"/>
        <w:ind w:right="283"/>
        <w:rPr>
          <w:rFonts w:ascii="Candara" w:hAnsi="Candara" w:cs="Arial"/>
          <w:sz w:val="22"/>
          <w:szCs w:val="22"/>
        </w:rPr>
      </w:pPr>
      <w:r w:rsidRPr="008C669D">
        <w:rPr>
          <w:rFonts w:ascii="Candara" w:hAnsi="Candara" w:cs="Arial"/>
          <w:sz w:val="22"/>
          <w:szCs w:val="22"/>
        </w:rPr>
        <w:t>Menores de edad deben viajar con algún documento de identidad.</w:t>
      </w:r>
    </w:p>
    <w:p w14:paraId="10990A0A" w14:textId="77777777" w:rsidR="000E13F8" w:rsidRPr="008C669D" w:rsidRDefault="000E13F8" w:rsidP="000E13F8">
      <w:pPr>
        <w:pStyle w:val="Prrafodelista"/>
        <w:numPr>
          <w:ilvl w:val="0"/>
          <w:numId w:val="2"/>
        </w:numPr>
        <w:autoSpaceDE w:val="0"/>
        <w:autoSpaceDN w:val="0"/>
        <w:ind w:right="283"/>
        <w:rPr>
          <w:rFonts w:ascii="Candara" w:hAnsi="Candara" w:cs="Arial"/>
          <w:b/>
          <w:sz w:val="22"/>
          <w:szCs w:val="22"/>
        </w:rPr>
      </w:pPr>
      <w:r w:rsidRPr="008C669D">
        <w:rPr>
          <w:rFonts w:ascii="Candara" w:hAnsi="Candara" w:cs="Arial"/>
          <w:b/>
          <w:sz w:val="22"/>
          <w:szCs w:val="22"/>
        </w:rPr>
        <w:t>Tarifas no reembolsables, ni transferibles.</w:t>
      </w:r>
    </w:p>
    <w:p w14:paraId="5A22CF1D" w14:textId="77777777" w:rsidR="000E13F8" w:rsidRPr="008C669D" w:rsidRDefault="000E13F8" w:rsidP="000E13F8">
      <w:pPr>
        <w:pStyle w:val="Prrafodelista"/>
        <w:numPr>
          <w:ilvl w:val="0"/>
          <w:numId w:val="2"/>
        </w:numPr>
        <w:ind w:right="283"/>
        <w:jc w:val="both"/>
        <w:rPr>
          <w:rFonts w:ascii="Candara" w:hAnsi="Candara" w:cs="Arial"/>
          <w:b/>
          <w:sz w:val="22"/>
          <w:szCs w:val="22"/>
          <w:lang w:val="es-PE"/>
        </w:rPr>
      </w:pPr>
      <w:r w:rsidRPr="008C669D">
        <w:rPr>
          <w:rFonts w:ascii="Candara" w:hAnsi="Candara" w:cs="Arial"/>
          <w:b/>
          <w:sz w:val="22"/>
          <w:szCs w:val="22"/>
          <w:lang w:val="es-PE"/>
        </w:rPr>
        <w:t>Tarifas no aplican para feriados, semana santa, fines de semana largo, fiestas patrias, navidad o año nuevo.</w:t>
      </w:r>
    </w:p>
    <w:p w14:paraId="04706F32" w14:textId="77777777" w:rsidR="000E13F8" w:rsidRPr="008C669D" w:rsidRDefault="000E13F8" w:rsidP="000E13F8">
      <w:pPr>
        <w:pStyle w:val="Prrafodelista"/>
        <w:numPr>
          <w:ilvl w:val="0"/>
          <w:numId w:val="2"/>
        </w:numPr>
        <w:ind w:right="283"/>
        <w:jc w:val="both"/>
        <w:rPr>
          <w:rFonts w:ascii="Candara" w:hAnsi="Candara" w:cs="Arial"/>
          <w:sz w:val="22"/>
          <w:szCs w:val="22"/>
          <w:lang w:val="es-PE"/>
        </w:rPr>
      </w:pPr>
      <w:r w:rsidRPr="008C669D">
        <w:rPr>
          <w:rFonts w:ascii="Candara" w:hAnsi="Candara" w:cs="Arial"/>
          <w:sz w:val="22"/>
          <w:szCs w:val="22"/>
          <w:lang w:val="es-PE"/>
        </w:rPr>
        <w:t xml:space="preserve">Tarifas válidas para viajes hasta </w:t>
      </w:r>
      <w:proofErr w:type="gramStart"/>
      <w:r w:rsidRPr="008C669D">
        <w:rPr>
          <w:rFonts w:ascii="Candara" w:hAnsi="Candara" w:cs="Arial"/>
          <w:sz w:val="22"/>
          <w:szCs w:val="22"/>
          <w:lang w:val="es-PE"/>
        </w:rPr>
        <w:t>Marzo</w:t>
      </w:r>
      <w:proofErr w:type="gramEnd"/>
      <w:r w:rsidRPr="008C669D">
        <w:rPr>
          <w:rFonts w:ascii="Candara" w:hAnsi="Candara" w:cs="Arial"/>
          <w:sz w:val="22"/>
          <w:szCs w:val="22"/>
          <w:lang w:val="es-PE"/>
        </w:rPr>
        <w:t xml:space="preserve"> 2026</w:t>
      </w:r>
    </w:p>
    <w:p w14:paraId="6866749A" w14:textId="77777777" w:rsidR="000E13F8" w:rsidRPr="008C669D" w:rsidRDefault="000E13F8" w:rsidP="000E13F8">
      <w:pPr>
        <w:rPr>
          <w:rFonts w:ascii="Candara" w:hAnsi="Candara" w:cs="Tahoma"/>
          <w:color w:val="92D050"/>
          <w:sz w:val="22"/>
          <w:szCs w:val="22"/>
        </w:rPr>
      </w:pPr>
    </w:p>
    <w:p w14:paraId="713F47EC" w14:textId="77777777" w:rsidR="00462104" w:rsidRDefault="00462104" w:rsidP="000E13F8">
      <w:pPr>
        <w:rPr>
          <w:rFonts w:ascii="Candara" w:hAnsi="Candara" w:cs="Tahoma"/>
          <w:b/>
          <w:color w:val="4F6228" w:themeColor="accent3" w:themeShade="80"/>
          <w:sz w:val="22"/>
          <w:szCs w:val="22"/>
          <w:u w:val="single"/>
        </w:rPr>
      </w:pPr>
    </w:p>
    <w:p w14:paraId="1710F9FB" w14:textId="77777777" w:rsidR="00467E54" w:rsidRPr="00074F00" w:rsidRDefault="00467E54" w:rsidP="00467E54">
      <w:pPr>
        <w:ind w:right="283"/>
        <w:jc w:val="both"/>
        <w:rPr>
          <w:rFonts w:ascii="Candara" w:hAnsi="Candara" w:cs="Arial"/>
          <w:b/>
          <w:color w:val="4F6228" w:themeColor="accent3" w:themeShade="80"/>
          <w:sz w:val="22"/>
          <w:szCs w:val="22"/>
          <w:lang w:val="es-PE"/>
        </w:rPr>
      </w:pPr>
      <w:r w:rsidRPr="00074F00">
        <w:rPr>
          <w:rFonts w:ascii="Candara" w:hAnsi="Candara" w:cs="Arial"/>
          <w:b/>
          <w:color w:val="4F6228" w:themeColor="accent3" w:themeShade="80"/>
          <w:sz w:val="22"/>
          <w:szCs w:val="22"/>
          <w:lang w:val="es-PE"/>
        </w:rPr>
        <w:t>FORMAS DE PAGO:</w:t>
      </w:r>
    </w:p>
    <w:p w14:paraId="0152C630" w14:textId="77777777" w:rsidR="00467E54" w:rsidRDefault="00467E54" w:rsidP="00467E54">
      <w:pPr>
        <w:pStyle w:val="Prrafodelista"/>
        <w:numPr>
          <w:ilvl w:val="0"/>
          <w:numId w:val="33"/>
        </w:numPr>
        <w:rPr>
          <w:rFonts w:ascii="Candara" w:hAnsi="Candara" w:cs="Tahoma"/>
          <w:sz w:val="22"/>
          <w:szCs w:val="22"/>
        </w:rPr>
      </w:pPr>
      <w:r w:rsidRPr="00074F00">
        <w:rPr>
          <w:rFonts w:ascii="Candara" w:hAnsi="Candara" w:cs="Tahoma"/>
          <w:sz w:val="22"/>
          <w:szCs w:val="22"/>
        </w:rPr>
        <w:t xml:space="preserve">PAGOS CON TARJETA CREDITO O DEBITO +5% </w:t>
      </w:r>
    </w:p>
    <w:p w14:paraId="5F89D529" w14:textId="77777777" w:rsidR="00467E54" w:rsidRDefault="00467E54" w:rsidP="00467E54">
      <w:pPr>
        <w:pStyle w:val="Prrafodelista"/>
        <w:numPr>
          <w:ilvl w:val="0"/>
          <w:numId w:val="33"/>
        </w:numPr>
        <w:rPr>
          <w:rFonts w:ascii="Candara" w:hAnsi="Candara" w:cs="Tahoma"/>
          <w:sz w:val="22"/>
          <w:szCs w:val="22"/>
        </w:rPr>
      </w:pPr>
      <w:r>
        <w:rPr>
          <w:rFonts w:ascii="Candara" w:hAnsi="Candara" w:cs="Tahoma"/>
          <w:sz w:val="22"/>
          <w:szCs w:val="22"/>
        </w:rPr>
        <w:t>PAGOS CON SAFETY PAY +6%</w:t>
      </w:r>
    </w:p>
    <w:p w14:paraId="45C368CD" w14:textId="77777777" w:rsidR="00467E54" w:rsidRPr="005A35C4" w:rsidRDefault="00467E54" w:rsidP="00467E54">
      <w:pPr>
        <w:pStyle w:val="Prrafodelista"/>
        <w:numPr>
          <w:ilvl w:val="0"/>
          <w:numId w:val="33"/>
        </w:numPr>
        <w:rPr>
          <w:rFonts w:ascii="Candara" w:hAnsi="Candara" w:cs="Tahoma"/>
          <w:sz w:val="22"/>
          <w:szCs w:val="22"/>
          <w:lang w:val="es-PE"/>
        </w:rPr>
      </w:pPr>
      <w:r w:rsidRPr="005A35C4">
        <w:rPr>
          <w:rFonts w:ascii="Candara" w:hAnsi="Candara" w:cs="Tahoma"/>
          <w:sz w:val="22"/>
          <w:szCs w:val="22"/>
          <w:lang w:val="es-PE"/>
        </w:rPr>
        <w:t>ENVIOS WESTER UNION A FAVOR DEL REPRESENTAN</w:t>
      </w:r>
      <w:r>
        <w:rPr>
          <w:rFonts w:ascii="Candara" w:hAnsi="Candara" w:cs="Tahoma"/>
          <w:sz w:val="22"/>
          <w:szCs w:val="22"/>
          <w:lang w:val="es-PE"/>
        </w:rPr>
        <w:t>TE LEGAL DE LA AGENCIA DE VIAJES</w:t>
      </w:r>
    </w:p>
    <w:p w14:paraId="57708BC6" w14:textId="77777777" w:rsidR="000E13F8" w:rsidRPr="00467E54" w:rsidRDefault="000E13F8" w:rsidP="000E13F8">
      <w:pPr>
        <w:pStyle w:val="Prrafodelista"/>
        <w:rPr>
          <w:rFonts w:ascii="Candara" w:hAnsi="Candara" w:cs="Tahoma"/>
          <w:sz w:val="22"/>
          <w:szCs w:val="22"/>
          <w:lang w:val="es-PE"/>
        </w:rPr>
      </w:pPr>
    </w:p>
    <w:p w14:paraId="13AF0299" w14:textId="77777777" w:rsidR="000E13F8" w:rsidRPr="008C669D" w:rsidRDefault="000E13F8" w:rsidP="000E13F8">
      <w:pPr>
        <w:rPr>
          <w:rFonts w:ascii="Candara" w:hAnsi="Candara"/>
          <w:b/>
          <w:color w:val="4F6228" w:themeColor="accent3" w:themeShade="80"/>
          <w:sz w:val="22"/>
          <w:szCs w:val="22"/>
          <w:lang w:val="es-PE" w:eastAsia="es-PE"/>
        </w:rPr>
      </w:pPr>
      <w:r w:rsidRPr="008C669D">
        <w:rPr>
          <w:rFonts w:ascii="Candara" w:hAnsi="Candara" w:cs="Calibri"/>
          <w:b/>
          <w:color w:val="4F6228" w:themeColor="accent3" w:themeShade="80"/>
          <w:sz w:val="22"/>
          <w:szCs w:val="22"/>
        </w:rPr>
        <w:t>RECOMENDACIONES </w:t>
      </w:r>
    </w:p>
    <w:p w14:paraId="3C036EFD" w14:textId="77777777" w:rsidR="000E13F8" w:rsidRPr="008C669D" w:rsidRDefault="000E13F8" w:rsidP="000E13F8">
      <w:pPr>
        <w:rPr>
          <w:rFonts w:ascii="Candara" w:hAnsi="Candara" w:cs="Calibri"/>
          <w:color w:val="000000" w:themeColor="text1"/>
          <w:sz w:val="22"/>
          <w:szCs w:val="22"/>
        </w:rPr>
      </w:pPr>
      <w:r w:rsidRPr="008C669D">
        <w:rPr>
          <w:rFonts w:ascii="Candara" w:hAnsi="Candara" w:cs="Calibri"/>
          <w:color w:val="000000" w:themeColor="text1"/>
          <w:sz w:val="22"/>
          <w:szCs w:val="22"/>
        </w:rPr>
        <w:t>Traer consigo toalla, medicamentos e implementos de higiene personal, zapatillas o zapatos de caminata, linterna con pilas y focos de repuesto, sombrero o gorro, lentes para el sol, protector solar, repelente de insectos, impermeable, camisas de manga larga y pantalones de algodón, ropa caliente en caso de friaje, binoculares, cámara fotográfica, mochila de equipaje y mochila pequeña.</w:t>
      </w:r>
    </w:p>
    <w:p w14:paraId="6AC5BDB8" w14:textId="77777777" w:rsidR="000E13F8" w:rsidRPr="008C669D" w:rsidRDefault="000E13F8" w:rsidP="000E13F8">
      <w:pPr>
        <w:rPr>
          <w:rFonts w:ascii="Candara" w:hAnsi="Candara" w:cs="Tahoma"/>
          <w:sz w:val="22"/>
          <w:szCs w:val="22"/>
        </w:rPr>
      </w:pPr>
    </w:p>
    <w:p w14:paraId="3F0C2591" w14:textId="77777777" w:rsidR="000E13F8" w:rsidRPr="008C669D" w:rsidRDefault="000E13F8" w:rsidP="000E13F8">
      <w:pPr>
        <w:rPr>
          <w:rFonts w:ascii="Candara" w:hAnsi="Candara"/>
          <w:b/>
          <w:bCs/>
          <w:color w:val="4F6228" w:themeColor="accent3" w:themeShade="80"/>
          <w:sz w:val="22"/>
          <w:szCs w:val="22"/>
          <w:lang w:val="es-PE"/>
        </w:rPr>
      </w:pPr>
      <w:r w:rsidRPr="008C669D">
        <w:rPr>
          <w:rFonts w:ascii="Candara" w:hAnsi="Candara"/>
          <w:b/>
          <w:bCs/>
          <w:color w:val="4F6228" w:themeColor="accent3" w:themeShade="80"/>
          <w:sz w:val="22"/>
          <w:szCs w:val="22"/>
        </w:rPr>
        <w:t>LA RESPONSABILIDAD Y OBLIGACIÓN</w:t>
      </w:r>
    </w:p>
    <w:p w14:paraId="500A10E7" w14:textId="77777777" w:rsidR="000E13F8" w:rsidRPr="008C669D" w:rsidRDefault="000E13F8" w:rsidP="000E13F8">
      <w:pPr>
        <w:pStyle w:val="Prrafodelista"/>
        <w:numPr>
          <w:ilvl w:val="0"/>
          <w:numId w:val="32"/>
        </w:numPr>
        <w:autoSpaceDN w:val="0"/>
        <w:jc w:val="both"/>
        <w:rPr>
          <w:rFonts w:ascii="Candara" w:hAnsi="Candara"/>
          <w:sz w:val="22"/>
          <w:szCs w:val="22"/>
        </w:rPr>
      </w:pPr>
      <w:r w:rsidRPr="008C669D">
        <w:rPr>
          <w:rFonts w:ascii="Candara" w:hAnsi="Candara"/>
          <w:sz w:val="22"/>
          <w:szCs w:val="22"/>
        </w:rPr>
        <w:t>Los clientes aceptan que Perú Green Luxury no tiene ninguna responsabilidad por la no prestación de los servicios ofertados en caso de condiciones meteorológicas adversas o desastres naturales que no puedan ser previstos. Así mismo, reconoce que no habrá responsabilidad, en caso de movimientos políticos, accidentes, declaración de estado de emergencia, cierre de fronteras, huelgas o cualquier otro acto público fuera del control de Perú Green Luxury, que no pudiera ser previsto. En estos casos, no será reembolsable el valor del servicio contratado.</w:t>
      </w:r>
    </w:p>
    <w:p w14:paraId="2D3756F8" w14:textId="77777777" w:rsidR="000E13F8" w:rsidRPr="008C669D" w:rsidRDefault="000E13F8" w:rsidP="000E13F8">
      <w:pPr>
        <w:pStyle w:val="Prrafodelista"/>
        <w:numPr>
          <w:ilvl w:val="0"/>
          <w:numId w:val="32"/>
        </w:numPr>
        <w:autoSpaceDN w:val="0"/>
        <w:jc w:val="both"/>
        <w:rPr>
          <w:rFonts w:ascii="Candara" w:hAnsi="Candara"/>
          <w:sz w:val="22"/>
          <w:szCs w:val="22"/>
        </w:rPr>
      </w:pPr>
      <w:r w:rsidRPr="008C669D">
        <w:rPr>
          <w:rFonts w:ascii="Candara" w:hAnsi="Candara"/>
          <w:sz w:val="22"/>
          <w:szCs w:val="22"/>
        </w:rPr>
        <w:t>El pasajero acepta que Perú Green Luxury actúa como intermediario de empresas de servicios turísticos, no tiene ni obligación ni responsabilidad, por la pérdida, daño o lesión sostenidas en relación con los servicios y alojamientos proporcionados por los ferrocarriles, empresas de transporte terrestre, compañías de turismo locales, operadores del tour, compañías de buques de vapor, aerolíneas, deportes de aventura, hoteles y medios de alojamiento. Todos estos servicios, operan bajo las leyes del país, sometiéndose a las regulaciones que las autoridades pertinentes proporcionan.</w:t>
      </w:r>
    </w:p>
    <w:p w14:paraId="3F1034E5" w14:textId="77777777" w:rsidR="000E13F8" w:rsidRPr="008C669D" w:rsidRDefault="000E13F8" w:rsidP="000E13F8">
      <w:pPr>
        <w:pStyle w:val="Prrafodelista"/>
        <w:numPr>
          <w:ilvl w:val="0"/>
          <w:numId w:val="32"/>
        </w:numPr>
        <w:autoSpaceDN w:val="0"/>
        <w:jc w:val="both"/>
        <w:rPr>
          <w:rFonts w:ascii="Candara" w:hAnsi="Candara"/>
          <w:sz w:val="22"/>
          <w:szCs w:val="22"/>
        </w:rPr>
      </w:pPr>
      <w:r w:rsidRPr="008C669D">
        <w:rPr>
          <w:rFonts w:ascii="Candara" w:hAnsi="Candara"/>
          <w:sz w:val="22"/>
          <w:szCs w:val="22"/>
        </w:rPr>
        <w:t>Los servicios que se brindan a través de este sistema son intangibles por lo tanto si los pasajeros por cualquier motivo no toman los servicios en la fecha y hora programada asumirán la responsabilidad de los gastos totales de éstos.</w:t>
      </w:r>
    </w:p>
    <w:p w14:paraId="6BCA15FF" w14:textId="77777777" w:rsidR="000E13F8" w:rsidRPr="008C669D" w:rsidRDefault="000E13F8" w:rsidP="000E13F8">
      <w:pPr>
        <w:pStyle w:val="NormalWeb"/>
        <w:shd w:val="clear" w:color="auto" w:fill="FFFFFF"/>
        <w:spacing w:before="0" w:beforeAutospacing="0" w:after="0" w:afterAutospacing="0"/>
        <w:rPr>
          <w:rFonts w:ascii="Showcard Gothic" w:hAnsi="Showcard Gothic" w:cs="Tahoma"/>
          <w:b/>
          <w:bCs/>
          <w:lang w:val="es-ES"/>
        </w:rPr>
      </w:pPr>
    </w:p>
    <w:p w14:paraId="42BACB8D" w14:textId="77777777" w:rsidR="000E13F8" w:rsidRPr="008C669D" w:rsidRDefault="000E13F8" w:rsidP="000E13F8">
      <w:pPr>
        <w:rPr>
          <w:rFonts w:ascii="Candara" w:hAnsi="Candara" w:cs="Arial"/>
          <w:b/>
          <w:color w:val="76923C" w:themeColor="accent3" w:themeShade="BF"/>
          <w:sz w:val="22"/>
          <w:szCs w:val="22"/>
        </w:rPr>
      </w:pPr>
    </w:p>
    <w:p w14:paraId="131FBA11" w14:textId="77777777" w:rsidR="000E13F8" w:rsidRPr="008C669D" w:rsidRDefault="000E13F8" w:rsidP="000E13F8">
      <w:pPr>
        <w:rPr>
          <w:rFonts w:ascii="Candara" w:hAnsi="Candara" w:cs="Arial"/>
          <w:b/>
          <w:color w:val="76923C" w:themeColor="accent3" w:themeShade="BF"/>
          <w:sz w:val="22"/>
          <w:szCs w:val="22"/>
        </w:rPr>
      </w:pPr>
    </w:p>
    <w:p w14:paraId="4331C97C" w14:textId="77777777" w:rsidR="000E13F8" w:rsidRPr="008C669D" w:rsidRDefault="000E13F8" w:rsidP="000E13F8">
      <w:pPr>
        <w:ind w:right="283"/>
        <w:jc w:val="both"/>
        <w:rPr>
          <w:rFonts w:ascii="Candara" w:hAnsi="Candara" w:cstheme="minorHAnsi"/>
          <w:sz w:val="20"/>
          <w:szCs w:val="20"/>
          <w:lang w:val="es-PE"/>
        </w:rPr>
      </w:pPr>
    </w:p>
    <w:p w14:paraId="680B736F" w14:textId="77777777" w:rsidR="000E13F8" w:rsidRPr="00D95964" w:rsidRDefault="000E13F8" w:rsidP="000E13F8">
      <w:p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</w:p>
    <w:p w14:paraId="1A585DEA" w14:textId="77777777" w:rsidR="000E13F8" w:rsidRPr="00D95964" w:rsidRDefault="000E13F8" w:rsidP="000E13F8">
      <w:p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</w:p>
    <w:p w14:paraId="4B17A5C3" w14:textId="77777777" w:rsidR="000E13F8" w:rsidRPr="00AA4FD1" w:rsidRDefault="000E13F8" w:rsidP="000E13F8">
      <w:pPr>
        <w:ind w:right="283"/>
        <w:jc w:val="both"/>
        <w:rPr>
          <w:rFonts w:asciiTheme="minorHAnsi" w:hAnsiTheme="minorHAnsi" w:cstheme="minorHAnsi"/>
          <w:sz w:val="20"/>
          <w:szCs w:val="20"/>
          <w:lang w:val="es-PE"/>
        </w:rPr>
      </w:pPr>
    </w:p>
    <w:p w14:paraId="653EF5D1" w14:textId="77777777" w:rsidR="000E13F8" w:rsidRPr="0017456A" w:rsidRDefault="000E13F8" w:rsidP="000E13F8">
      <w:pPr>
        <w:spacing w:line="276" w:lineRule="auto"/>
        <w:rPr>
          <w:rFonts w:ascii="Candara" w:hAnsi="Candara" w:cs="Arial"/>
          <w:b/>
          <w:color w:val="FF0000"/>
          <w:sz w:val="22"/>
          <w:szCs w:val="22"/>
          <w:lang w:val="es-PE"/>
        </w:rPr>
      </w:pPr>
    </w:p>
    <w:p w14:paraId="6ADF6A6C" w14:textId="77777777" w:rsidR="009F4B3D" w:rsidRPr="009968FB" w:rsidRDefault="009F4B3D" w:rsidP="000E13F8">
      <w:pPr>
        <w:ind w:right="283"/>
        <w:jc w:val="both"/>
        <w:rPr>
          <w:rFonts w:ascii="Candara" w:hAnsi="Candara" w:cs="BrowalliaUPC"/>
          <w:b/>
          <w:color w:val="FF0000"/>
          <w:sz w:val="22"/>
          <w:szCs w:val="22"/>
        </w:rPr>
      </w:pPr>
    </w:p>
    <w:sectPr w:rsidR="009F4B3D" w:rsidRPr="009968FB" w:rsidSect="008A0489">
      <w:headerReference w:type="default" r:id="rId20"/>
      <w:footerReference w:type="default" r:id="rId21"/>
      <w:pgSz w:w="11906" w:h="16838"/>
      <w:pgMar w:top="1702" w:right="1133" w:bottom="1276" w:left="993" w:header="709" w:footer="5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C2F35" w14:textId="77777777" w:rsidR="00824B9F" w:rsidRDefault="00824B9F" w:rsidP="00A82E0C">
      <w:r>
        <w:separator/>
      </w:r>
    </w:p>
  </w:endnote>
  <w:endnote w:type="continuationSeparator" w:id="0">
    <w:p w14:paraId="036D30A3" w14:textId="77777777" w:rsidR="00824B9F" w:rsidRDefault="00824B9F" w:rsidP="00A82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BrowalliaUPC"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0B852" w14:textId="6A606789" w:rsidR="00A82E0C" w:rsidRDefault="0003777C" w:rsidP="00FF4767">
    <w:pPr>
      <w:pStyle w:val="Piedepgina"/>
      <w:jc w:val="center"/>
      <w:rPr>
        <w:rFonts w:ascii="Arial" w:hAnsi="Arial" w:cs="Arial"/>
        <w:lang w:val="en-US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F70DDC5" wp14:editId="2D38F5B3">
          <wp:simplePos x="0" y="0"/>
          <wp:positionH relativeFrom="page">
            <wp:posOffset>-66</wp:posOffset>
          </wp:positionH>
          <wp:positionV relativeFrom="page">
            <wp:posOffset>9733412</wp:posOffset>
          </wp:positionV>
          <wp:extent cx="7553325" cy="971550"/>
          <wp:effectExtent l="0" t="0" r="9525" b="0"/>
          <wp:wrapNone/>
          <wp:docPr id="812483315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035012" name="Imagen 213503501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270" b="18919"/>
                  <a:stretch/>
                </pic:blipFill>
                <pic:spPr bwMode="auto">
                  <a:xfrm>
                    <a:off x="0" y="0"/>
                    <a:ext cx="7553325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29B85B9" w14:textId="77777777" w:rsidR="00066EE0" w:rsidRPr="00FF4767" w:rsidRDefault="00066EE0" w:rsidP="00FF476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87F65" w14:textId="77777777" w:rsidR="00824B9F" w:rsidRDefault="00824B9F" w:rsidP="00A82E0C">
      <w:r>
        <w:separator/>
      </w:r>
    </w:p>
  </w:footnote>
  <w:footnote w:type="continuationSeparator" w:id="0">
    <w:p w14:paraId="30722976" w14:textId="77777777" w:rsidR="00824B9F" w:rsidRDefault="00824B9F" w:rsidP="00A82E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2F228" w14:textId="1C6A5966" w:rsidR="00B960E2" w:rsidRPr="00B960E2" w:rsidRDefault="0003777C" w:rsidP="00A67FE4">
    <w:pPr>
      <w:pStyle w:val="Encabezado"/>
      <w:jc w:val="right"/>
      <w:rPr>
        <w:rFonts w:ascii="Arial" w:hAnsi="Arial" w:cs="Arial"/>
        <w:color w:val="000000"/>
        <w:shd w:val="clear" w:color="auto" w:fill="FFFFFF"/>
      </w:rPr>
    </w:pPr>
    <w:r>
      <w:rPr>
        <w:rFonts w:ascii="Candara" w:hAnsi="Candara"/>
        <w:noProof/>
      </w:rPr>
      <w:drawing>
        <wp:anchor distT="0" distB="0" distL="114300" distR="114300" simplePos="0" relativeHeight="251657216" behindDoc="1" locked="0" layoutInCell="1" allowOverlap="1" wp14:anchorId="36F4543B" wp14:editId="0E69E707">
          <wp:simplePos x="0" y="0"/>
          <wp:positionH relativeFrom="margin">
            <wp:posOffset>-42042</wp:posOffset>
          </wp:positionH>
          <wp:positionV relativeFrom="paragraph">
            <wp:posOffset>-452580</wp:posOffset>
          </wp:positionV>
          <wp:extent cx="6645910" cy="1171575"/>
          <wp:effectExtent l="0" t="0" r="2540" b="9525"/>
          <wp:wrapNone/>
          <wp:docPr id="57248949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2562456" name="Imagen 150256245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037" b="17463"/>
                  <a:stretch/>
                </pic:blipFill>
                <pic:spPr bwMode="auto">
                  <a:xfrm>
                    <a:off x="0" y="0"/>
                    <a:ext cx="6645910" cy="11715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1099A184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160438240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3EF5FF86" wp14:editId="7E589E07">
            <wp:extent cx="142875" cy="142875"/>
            <wp:effectExtent l="0" t="0" r="0" b="0"/>
            <wp:docPr id="1160438240" name="Imagen 1160438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37E2CD9"/>
    <w:multiLevelType w:val="hybridMultilevel"/>
    <w:tmpl w:val="910AD61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169D2"/>
    <w:multiLevelType w:val="hybridMultilevel"/>
    <w:tmpl w:val="E8B2A9D8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53A35"/>
    <w:multiLevelType w:val="hybridMultilevel"/>
    <w:tmpl w:val="6504BD7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2718C4"/>
    <w:multiLevelType w:val="hybridMultilevel"/>
    <w:tmpl w:val="BC9E6B4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37269E"/>
    <w:multiLevelType w:val="hybridMultilevel"/>
    <w:tmpl w:val="90941552"/>
    <w:lvl w:ilvl="0" w:tplc="280A0005">
      <w:start w:val="1"/>
      <w:numFmt w:val="bullet"/>
      <w:lvlText w:val=""/>
      <w:lvlJc w:val="left"/>
      <w:pPr>
        <w:ind w:left="405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5" w15:restartNumberingAfterBreak="0">
    <w:nsid w:val="27994547"/>
    <w:multiLevelType w:val="hybridMultilevel"/>
    <w:tmpl w:val="10307B8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790387"/>
    <w:multiLevelType w:val="hybridMultilevel"/>
    <w:tmpl w:val="2898A0B8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CB014E"/>
    <w:multiLevelType w:val="hybridMultilevel"/>
    <w:tmpl w:val="7E2E1C2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02EA6"/>
    <w:multiLevelType w:val="hybridMultilevel"/>
    <w:tmpl w:val="9AA8CD92"/>
    <w:lvl w:ilvl="0" w:tplc="2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067799"/>
    <w:multiLevelType w:val="hybridMultilevel"/>
    <w:tmpl w:val="EB6C17EC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8465E5"/>
    <w:multiLevelType w:val="hybridMultilevel"/>
    <w:tmpl w:val="68FE2F5E"/>
    <w:lvl w:ilvl="0" w:tplc="6DF015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743D3F"/>
    <w:multiLevelType w:val="multilevel"/>
    <w:tmpl w:val="B9349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D35331"/>
    <w:multiLevelType w:val="hybridMultilevel"/>
    <w:tmpl w:val="A0184878"/>
    <w:lvl w:ilvl="0" w:tplc="28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D267D6"/>
    <w:multiLevelType w:val="hybridMultilevel"/>
    <w:tmpl w:val="837A81D2"/>
    <w:lvl w:ilvl="0" w:tplc="280A0005">
      <w:start w:val="1"/>
      <w:numFmt w:val="bullet"/>
      <w:lvlText w:val=""/>
      <w:lvlJc w:val="left"/>
      <w:pPr>
        <w:ind w:left="405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416F11"/>
    <w:multiLevelType w:val="hybridMultilevel"/>
    <w:tmpl w:val="80EECAE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920E29"/>
    <w:multiLevelType w:val="hybridMultilevel"/>
    <w:tmpl w:val="D1D42722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306133"/>
    <w:multiLevelType w:val="hybridMultilevel"/>
    <w:tmpl w:val="55E8362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E20B82"/>
    <w:multiLevelType w:val="hybridMultilevel"/>
    <w:tmpl w:val="4500A52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C7794E"/>
    <w:multiLevelType w:val="hybridMultilevel"/>
    <w:tmpl w:val="F8801020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BA0E44"/>
    <w:multiLevelType w:val="multilevel"/>
    <w:tmpl w:val="F3209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7871DB"/>
    <w:multiLevelType w:val="hybridMultilevel"/>
    <w:tmpl w:val="52ACFCD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E968A8"/>
    <w:multiLevelType w:val="multilevel"/>
    <w:tmpl w:val="7286E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F44C98"/>
    <w:multiLevelType w:val="hybridMultilevel"/>
    <w:tmpl w:val="68700F0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AD1377"/>
    <w:multiLevelType w:val="multilevel"/>
    <w:tmpl w:val="D85CC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E6560B"/>
    <w:multiLevelType w:val="hybridMultilevel"/>
    <w:tmpl w:val="339E832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EC1B38"/>
    <w:multiLevelType w:val="hybridMultilevel"/>
    <w:tmpl w:val="F786528A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D9555C"/>
    <w:multiLevelType w:val="hybridMultilevel"/>
    <w:tmpl w:val="DDB4D6E0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187F9C"/>
    <w:multiLevelType w:val="multilevel"/>
    <w:tmpl w:val="D39ED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8924483"/>
    <w:multiLevelType w:val="hybridMultilevel"/>
    <w:tmpl w:val="37FADF88"/>
    <w:lvl w:ilvl="0" w:tplc="280A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7E380E17"/>
    <w:multiLevelType w:val="hybridMultilevel"/>
    <w:tmpl w:val="05C6C5F2"/>
    <w:lvl w:ilvl="0" w:tplc="71BE236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2D05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856D6B"/>
    <w:multiLevelType w:val="multilevel"/>
    <w:tmpl w:val="D570C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2151612">
    <w:abstractNumId w:val="12"/>
  </w:num>
  <w:num w:numId="2" w16cid:durableId="1397707939">
    <w:abstractNumId w:val="18"/>
  </w:num>
  <w:num w:numId="3" w16cid:durableId="1995405980">
    <w:abstractNumId w:val="22"/>
  </w:num>
  <w:num w:numId="4" w16cid:durableId="416561858">
    <w:abstractNumId w:val="14"/>
  </w:num>
  <w:num w:numId="5" w16cid:durableId="1726031175">
    <w:abstractNumId w:val="18"/>
  </w:num>
  <w:num w:numId="6" w16cid:durableId="844441402">
    <w:abstractNumId w:val="7"/>
  </w:num>
  <w:num w:numId="7" w16cid:durableId="2323848">
    <w:abstractNumId w:val="2"/>
  </w:num>
  <w:num w:numId="8" w16cid:durableId="630670229">
    <w:abstractNumId w:val="20"/>
  </w:num>
  <w:num w:numId="9" w16cid:durableId="2114128372">
    <w:abstractNumId w:val="21"/>
  </w:num>
  <w:num w:numId="10" w16cid:durableId="1489325302">
    <w:abstractNumId w:val="11"/>
  </w:num>
  <w:num w:numId="11" w16cid:durableId="650062707">
    <w:abstractNumId w:val="23"/>
  </w:num>
  <w:num w:numId="12" w16cid:durableId="451897069">
    <w:abstractNumId w:val="19"/>
  </w:num>
  <w:num w:numId="13" w16cid:durableId="1848671133">
    <w:abstractNumId w:val="25"/>
  </w:num>
  <w:num w:numId="14" w16cid:durableId="94407329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43861713">
    <w:abstractNumId w:val="3"/>
  </w:num>
  <w:num w:numId="16" w16cid:durableId="1995260872">
    <w:abstractNumId w:val="17"/>
  </w:num>
  <w:num w:numId="17" w16cid:durableId="1262957409">
    <w:abstractNumId w:val="28"/>
  </w:num>
  <w:num w:numId="18" w16cid:durableId="1931697506">
    <w:abstractNumId w:val="1"/>
  </w:num>
  <w:num w:numId="19" w16cid:durableId="941491261">
    <w:abstractNumId w:val="30"/>
  </w:num>
  <w:num w:numId="20" w16cid:durableId="808286126">
    <w:abstractNumId w:val="27"/>
  </w:num>
  <w:num w:numId="21" w16cid:durableId="2064017236">
    <w:abstractNumId w:val="24"/>
  </w:num>
  <w:num w:numId="22" w16cid:durableId="1565679272">
    <w:abstractNumId w:val="16"/>
  </w:num>
  <w:num w:numId="23" w16cid:durableId="51078501">
    <w:abstractNumId w:val="13"/>
  </w:num>
  <w:num w:numId="24" w16cid:durableId="175778398">
    <w:abstractNumId w:val="4"/>
  </w:num>
  <w:num w:numId="25" w16cid:durableId="100127293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1633937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014958178">
    <w:abstractNumId w:val="6"/>
  </w:num>
  <w:num w:numId="28" w16cid:durableId="1922445017">
    <w:abstractNumId w:val="5"/>
  </w:num>
  <w:num w:numId="29" w16cid:durableId="865025161">
    <w:abstractNumId w:val="0"/>
  </w:num>
  <w:num w:numId="30" w16cid:durableId="2135557917">
    <w:abstractNumId w:val="26"/>
  </w:num>
  <w:num w:numId="31" w16cid:durableId="1745296537">
    <w:abstractNumId w:val="15"/>
  </w:num>
  <w:num w:numId="32" w16cid:durableId="118454964">
    <w:abstractNumId w:val="10"/>
  </w:num>
  <w:num w:numId="33" w16cid:durableId="628702506">
    <w:abstractNumId w:val="8"/>
  </w:num>
  <w:num w:numId="34" w16cid:durableId="106005784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2E0C"/>
    <w:rsid w:val="0000066F"/>
    <w:rsid w:val="00010C91"/>
    <w:rsid w:val="000248E4"/>
    <w:rsid w:val="00027BA3"/>
    <w:rsid w:val="000320DC"/>
    <w:rsid w:val="0003777C"/>
    <w:rsid w:val="00041A5A"/>
    <w:rsid w:val="000423F7"/>
    <w:rsid w:val="00042FF1"/>
    <w:rsid w:val="00066EE0"/>
    <w:rsid w:val="00073A66"/>
    <w:rsid w:val="000956DE"/>
    <w:rsid w:val="000A0FAC"/>
    <w:rsid w:val="000A332B"/>
    <w:rsid w:val="000A617B"/>
    <w:rsid w:val="000C2581"/>
    <w:rsid w:val="000D598B"/>
    <w:rsid w:val="000D640E"/>
    <w:rsid w:val="000E13F8"/>
    <w:rsid w:val="000F1F78"/>
    <w:rsid w:val="00102B74"/>
    <w:rsid w:val="001114F6"/>
    <w:rsid w:val="00111E89"/>
    <w:rsid w:val="00117912"/>
    <w:rsid w:val="00132127"/>
    <w:rsid w:val="00133D02"/>
    <w:rsid w:val="00145BBC"/>
    <w:rsid w:val="001511A8"/>
    <w:rsid w:val="0015526C"/>
    <w:rsid w:val="00156057"/>
    <w:rsid w:val="001566F0"/>
    <w:rsid w:val="00191A97"/>
    <w:rsid w:val="00192761"/>
    <w:rsid w:val="001A317C"/>
    <w:rsid w:val="001B3325"/>
    <w:rsid w:val="001C33B3"/>
    <w:rsid w:val="001E0F76"/>
    <w:rsid w:val="001F3569"/>
    <w:rsid w:val="00200BE9"/>
    <w:rsid w:val="00200F62"/>
    <w:rsid w:val="0022013B"/>
    <w:rsid w:val="002215C0"/>
    <w:rsid w:val="00226E31"/>
    <w:rsid w:val="0023172D"/>
    <w:rsid w:val="00240347"/>
    <w:rsid w:val="002416E7"/>
    <w:rsid w:val="00241ABD"/>
    <w:rsid w:val="00251BD6"/>
    <w:rsid w:val="00253B40"/>
    <w:rsid w:val="002555CF"/>
    <w:rsid w:val="00265917"/>
    <w:rsid w:val="00272E8A"/>
    <w:rsid w:val="00281086"/>
    <w:rsid w:val="00286354"/>
    <w:rsid w:val="0028798A"/>
    <w:rsid w:val="00290BAA"/>
    <w:rsid w:val="00297AF1"/>
    <w:rsid w:val="002A2495"/>
    <w:rsid w:val="002B3AD9"/>
    <w:rsid w:val="002B530F"/>
    <w:rsid w:val="002C419F"/>
    <w:rsid w:val="002E035C"/>
    <w:rsid w:val="002E3495"/>
    <w:rsid w:val="002E56F5"/>
    <w:rsid w:val="002E6745"/>
    <w:rsid w:val="002F131F"/>
    <w:rsid w:val="003051B2"/>
    <w:rsid w:val="0032125F"/>
    <w:rsid w:val="003278AA"/>
    <w:rsid w:val="00334EF0"/>
    <w:rsid w:val="00337C95"/>
    <w:rsid w:val="00340016"/>
    <w:rsid w:val="0034133F"/>
    <w:rsid w:val="0034215E"/>
    <w:rsid w:val="00346201"/>
    <w:rsid w:val="003474A2"/>
    <w:rsid w:val="00347634"/>
    <w:rsid w:val="003476A9"/>
    <w:rsid w:val="00366CDB"/>
    <w:rsid w:val="00375A00"/>
    <w:rsid w:val="00377239"/>
    <w:rsid w:val="003837A5"/>
    <w:rsid w:val="00397AE6"/>
    <w:rsid w:val="003A12F4"/>
    <w:rsid w:val="003A5DAC"/>
    <w:rsid w:val="003B46E4"/>
    <w:rsid w:val="003B6C9F"/>
    <w:rsid w:val="003C2F18"/>
    <w:rsid w:val="003D253A"/>
    <w:rsid w:val="003E00AE"/>
    <w:rsid w:val="003E1C25"/>
    <w:rsid w:val="003E32AF"/>
    <w:rsid w:val="003F43C4"/>
    <w:rsid w:val="003F4CD5"/>
    <w:rsid w:val="003F655A"/>
    <w:rsid w:val="00400256"/>
    <w:rsid w:val="00400DC7"/>
    <w:rsid w:val="00414545"/>
    <w:rsid w:val="00421041"/>
    <w:rsid w:val="00422CA3"/>
    <w:rsid w:val="00423437"/>
    <w:rsid w:val="00423487"/>
    <w:rsid w:val="00451C26"/>
    <w:rsid w:val="00454BCB"/>
    <w:rsid w:val="00462104"/>
    <w:rsid w:val="00467E54"/>
    <w:rsid w:val="004717A4"/>
    <w:rsid w:val="0047336F"/>
    <w:rsid w:val="00473A80"/>
    <w:rsid w:val="00473CDC"/>
    <w:rsid w:val="00484099"/>
    <w:rsid w:val="00486E24"/>
    <w:rsid w:val="00490974"/>
    <w:rsid w:val="004A0E61"/>
    <w:rsid w:val="004B4A58"/>
    <w:rsid w:val="004C2630"/>
    <w:rsid w:val="004C3261"/>
    <w:rsid w:val="004D1A77"/>
    <w:rsid w:val="004D522F"/>
    <w:rsid w:val="004F6B03"/>
    <w:rsid w:val="0050734F"/>
    <w:rsid w:val="0051163C"/>
    <w:rsid w:val="00517A60"/>
    <w:rsid w:val="0052123B"/>
    <w:rsid w:val="0052265F"/>
    <w:rsid w:val="00526869"/>
    <w:rsid w:val="00534AC5"/>
    <w:rsid w:val="00544FC6"/>
    <w:rsid w:val="005516CB"/>
    <w:rsid w:val="00563055"/>
    <w:rsid w:val="00570640"/>
    <w:rsid w:val="0057236C"/>
    <w:rsid w:val="00583083"/>
    <w:rsid w:val="005A5507"/>
    <w:rsid w:val="005C237A"/>
    <w:rsid w:val="005D14EF"/>
    <w:rsid w:val="005D26D0"/>
    <w:rsid w:val="005E777E"/>
    <w:rsid w:val="006116D9"/>
    <w:rsid w:val="00626254"/>
    <w:rsid w:val="00626509"/>
    <w:rsid w:val="0063188A"/>
    <w:rsid w:val="00641486"/>
    <w:rsid w:val="006525B8"/>
    <w:rsid w:val="006561B0"/>
    <w:rsid w:val="006608B1"/>
    <w:rsid w:val="00667E84"/>
    <w:rsid w:val="00680F99"/>
    <w:rsid w:val="00693D83"/>
    <w:rsid w:val="006979D2"/>
    <w:rsid w:val="00697EE7"/>
    <w:rsid w:val="006B0F7C"/>
    <w:rsid w:val="006C2AC0"/>
    <w:rsid w:val="006C3BED"/>
    <w:rsid w:val="006C502E"/>
    <w:rsid w:val="006D6B9B"/>
    <w:rsid w:val="006E5BC9"/>
    <w:rsid w:val="006E7A97"/>
    <w:rsid w:val="006E7CE7"/>
    <w:rsid w:val="006F43B4"/>
    <w:rsid w:val="00700996"/>
    <w:rsid w:val="007058E8"/>
    <w:rsid w:val="00710207"/>
    <w:rsid w:val="00722AD5"/>
    <w:rsid w:val="00741AB5"/>
    <w:rsid w:val="00745043"/>
    <w:rsid w:val="007812B3"/>
    <w:rsid w:val="0078657F"/>
    <w:rsid w:val="00790A06"/>
    <w:rsid w:val="00790E44"/>
    <w:rsid w:val="00791C11"/>
    <w:rsid w:val="0079617E"/>
    <w:rsid w:val="007B5B95"/>
    <w:rsid w:val="007D1D18"/>
    <w:rsid w:val="007E5EB8"/>
    <w:rsid w:val="007F04FC"/>
    <w:rsid w:val="008131B4"/>
    <w:rsid w:val="00817B24"/>
    <w:rsid w:val="00817C67"/>
    <w:rsid w:val="00820C84"/>
    <w:rsid w:val="00824B9F"/>
    <w:rsid w:val="00830691"/>
    <w:rsid w:val="008306F3"/>
    <w:rsid w:val="0083189B"/>
    <w:rsid w:val="0083371F"/>
    <w:rsid w:val="0083556D"/>
    <w:rsid w:val="008415C3"/>
    <w:rsid w:val="008424CB"/>
    <w:rsid w:val="00842C04"/>
    <w:rsid w:val="00843CEF"/>
    <w:rsid w:val="0085308D"/>
    <w:rsid w:val="00884D79"/>
    <w:rsid w:val="008A0489"/>
    <w:rsid w:val="008A0C0A"/>
    <w:rsid w:val="008A1A82"/>
    <w:rsid w:val="008A2644"/>
    <w:rsid w:val="008B366A"/>
    <w:rsid w:val="008B3CC3"/>
    <w:rsid w:val="008B60D7"/>
    <w:rsid w:val="008C0C60"/>
    <w:rsid w:val="008C578F"/>
    <w:rsid w:val="008E5749"/>
    <w:rsid w:val="008E5B16"/>
    <w:rsid w:val="008E70DB"/>
    <w:rsid w:val="008F00B5"/>
    <w:rsid w:val="008F1B20"/>
    <w:rsid w:val="0090330D"/>
    <w:rsid w:val="00915666"/>
    <w:rsid w:val="00923D38"/>
    <w:rsid w:val="009250D4"/>
    <w:rsid w:val="00933064"/>
    <w:rsid w:val="0095347C"/>
    <w:rsid w:val="00954629"/>
    <w:rsid w:val="00970023"/>
    <w:rsid w:val="00991392"/>
    <w:rsid w:val="009968FB"/>
    <w:rsid w:val="009B394D"/>
    <w:rsid w:val="009D49F3"/>
    <w:rsid w:val="009E03DD"/>
    <w:rsid w:val="009E10A3"/>
    <w:rsid w:val="009E3E2D"/>
    <w:rsid w:val="009F4B3D"/>
    <w:rsid w:val="00A51C58"/>
    <w:rsid w:val="00A67FE4"/>
    <w:rsid w:val="00A74544"/>
    <w:rsid w:val="00A82E0C"/>
    <w:rsid w:val="00A84BD6"/>
    <w:rsid w:val="00A87967"/>
    <w:rsid w:val="00AA2F47"/>
    <w:rsid w:val="00AA3A9B"/>
    <w:rsid w:val="00AD6EBE"/>
    <w:rsid w:val="00AE1820"/>
    <w:rsid w:val="00AE386D"/>
    <w:rsid w:val="00AF37F0"/>
    <w:rsid w:val="00AF609B"/>
    <w:rsid w:val="00B25B3B"/>
    <w:rsid w:val="00B57744"/>
    <w:rsid w:val="00B60D4D"/>
    <w:rsid w:val="00B64A18"/>
    <w:rsid w:val="00B712F6"/>
    <w:rsid w:val="00B75C24"/>
    <w:rsid w:val="00B83170"/>
    <w:rsid w:val="00B960E2"/>
    <w:rsid w:val="00BB1233"/>
    <w:rsid w:val="00BB33EA"/>
    <w:rsid w:val="00BB69D1"/>
    <w:rsid w:val="00BB72FD"/>
    <w:rsid w:val="00BC31CF"/>
    <w:rsid w:val="00BC6153"/>
    <w:rsid w:val="00BE3FF9"/>
    <w:rsid w:val="00BF2551"/>
    <w:rsid w:val="00BF2868"/>
    <w:rsid w:val="00BF32E2"/>
    <w:rsid w:val="00C0243E"/>
    <w:rsid w:val="00C11183"/>
    <w:rsid w:val="00C17F54"/>
    <w:rsid w:val="00C20888"/>
    <w:rsid w:val="00C22DE8"/>
    <w:rsid w:val="00C400E1"/>
    <w:rsid w:val="00C42A34"/>
    <w:rsid w:val="00C676B0"/>
    <w:rsid w:val="00C71FE8"/>
    <w:rsid w:val="00C768AF"/>
    <w:rsid w:val="00C81E46"/>
    <w:rsid w:val="00C83D17"/>
    <w:rsid w:val="00C9467F"/>
    <w:rsid w:val="00CA04BB"/>
    <w:rsid w:val="00CB3D69"/>
    <w:rsid w:val="00CB53A1"/>
    <w:rsid w:val="00CC21A4"/>
    <w:rsid w:val="00CC266C"/>
    <w:rsid w:val="00CD18B3"/>
    <w:rsid w:val="00CF001F"/>
    <w:rsid w:val="00CF5DE8"/>
    <w:rsid w:val="00CF7D25"/>
    <w:rsid w:val="00D24C89"/>
    <w:rsid w:val="00D251C2"/>
    <w:rsid w:val="00D33ABB"/>
    <w:rsid w:val="00D353BF"/>
    <w:rsid w:val="00D35D9A"/>
    <w:rsid w:val="00D408AA"/>
    <w:rsid w:val="00D45AA2"/>
    <w:rsid w:val="00D47C33"/>
    <w:rsid w:val="00D52865"/>
    <w:rsid w:val="00D66243"/>
    <w:rsid w:val="00D70EE6"/>
    <w:rsid w:val="00D742F4"/>
    <w:rsid w:val="00D944D4"/>
    <w:rsid w:val="00DA650D"/>
    <w:rsid w:val="00DA7C6D"/>
    <w:rsid w:val="00DC7595"/>
    <w:rsid w:val="00DD4330"/>
    <w:rsid w:val="00DD7D51"/>
    <w:rsid w:val="00DE0D97"/>
    <w:rsid w:val="00DE0EE3"/>
    <w:rsid w:val="00DE3891"/>
    <w:rsid w:val="00DF2A9A"/>
    <w:rsid w:val="00E0095D"/>
    <w:rsid w:val="00E05CBA"/>
    <w:rsid w:val="00E23090"/>
    <w:rsid w:val="00E23680"/>
    <w:rsid w:val="00E32D0F"/>
    <w:rsid w:val="00E338F5"/>
    <w:rsid w:val="00E4561D"/>
    <w:rsid w:val="00E46EC8"/>
    <w:rsid w:val="00E477D5"/>
    <w:rsid w:val="00E60F81"/>
    <w:rsid w:val="00E627AD"/>
    <w:rsid w:val="00E6526C"/>
    <w:rsid w:val="00EA732F"/>
    <w:rsid w:val="00ED05CC"/>
    <w:rsid w:val="00EF28B0"/>
    <w:rsid w:val="00F00714"/>
    <w:rsid w:val="00F02C91"/>
    <w:rsid w:val="00F22CB4"/>
    <w:rsid w:val="00F30F74"/>
    <w:rsid w:val="00F34342"/>
    <w:rsid w:val="00F40169"/>
    <w:rsid w:val="00F41039"/>
    <w:rsid w:val="00F44215"/>
    <w:rsid w:val="00F504B4"/>
    <w:rsid w:val="00F63E14"/>
    <w:rsid w:val="00F702ED"/>
    <w:rsid w:val="00F96AB6"/>
    <w:rsid w:val="00FB5B29"/>
    <w:rsid w:val="00FB5B54"/>
    <w:rsid w:val="00FD6848"/>
    <w:rsid w:val="00FD6F2D"/>
    <w:rsid w:val="00FE5848"/>
    <w:rsid w:val="00FF3AE3"/>
    <w:rsid w:val="00FF46FE"/>
    <w:rsid w:val="00FF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101B4A4"/>
  <w15:docId w15:val="{B04937B0-019B-41B3-A470-F03E227A4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3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843CE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qFormat/>
    <w:rsid w:val="005C237A"/>
    <w:pPr>
      <w:keepNext/>
      <w:outlineLvl w:val="1"/>
    </w:pPr>
    <w:rPr>
      <w:b/>
      <w:bCs/>
      <w:color w:val="0000F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2E0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82E0C"/>
  </w:style>
  <w:style w:type="paragraph" w:styleId="Piedepgina">
    <w:name w:val="footer"/>
    <w:basedOn w:val="Normal"/>
    <w:link w:val="PiedepginaCar"/>
    <w:uiPriority w:val="99"/>
    <w:unhideWhenUsed/>
    <w:rsid w:val="00A82E0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82E0C"/>
  </w:style>
  <w:style w:type="paragraph" w:styleId="Textodeglobo">
    <w:name w:val="Balloon Text"/>
    <w:basedOn w:val="Normal"/>
    <w:link w:val="TextodegloboCar"/>
    <w:uiPriority w:val="99"/>
    <w:semiHidden/>
    <w:unhideWhenUsed/>
    <w:rsid w:val="00A82E0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2E0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63055"/>
    <w:pPr>
      <w:ind w:left="720"/>
      <w:contextualSpacing/>
    </w:pPr>
  </w:style>
  <w:style w:type="table" w:styleId="Tablaconcuadrcula">
    <w:name w:val="Table Grid"/>
    <w:basedOn w:val="Tablanormal"/>
    <w:uiPriority w:val="59"/>
    <w:rsid w:val="00251B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rsid w:val="005C237A"/>
    <w:rPr>
      <w:rFonts w:ascii="Times New Roman" w:eastAsia="Times New Roman" w:hAnsi="Times New Roman" w:cs="Times New Roman"/>
      <w:b/>
      <w:bCs/>
      <w:color w:val="0000FF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5C237A"/>
    <w:pPr>
      <w:spacing w:after="0" w:line="240" w:lineRule="auto"/>
    </w:pPr>
    <w:rPr>
      <w:lang w:val="es-PE"/>
    </w:rPr>
  </w:style>
  <w:style w:type="paragraph" w:styleId="NormalWeb">
    <w:name w:val="Normal (Web)"/>
    <w:basedOn w:val="Normal"/>
    <w:uiPriority w:val="99"/>
    <w:unhideWhenUsed/>
    <w:rsid w:val="005C237A"/>
    <w:pPr>
      <w:spacing w:before="100" w:beforeAutospacing="1" w:after="100" w:afterAutospacing="1"/>
    </w:pPr>
    <w:rPr>
      <w:lang w:val="es-PE" w:eastAsia="es-PE"/>
    </w:rPr>
  </w:style>
  <w:style w:type="paragraph" w:styleId="Textoindependiente">
    <w:name w:val="Body Text"/>
    <w:basedOn w:val="Normal"/>
    <w:link w:val="TextoindependienteCar"/>
    <w:rsid w:val="00F41039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F41039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basedOn w:val="Fuentedeprrafopredeter"/>
    <w:rsid w:val="006F43B4"/>
  </w:style>
  <w:style w:type="character" w:customStyle="1" w:styleId="Ttulo1Car">
    <w:name w:val="Título 1 Car"/>
    <w:basedOn w:val="Fuentedeprrafopredeter"/>
    <w:link w:val="Ttulo1"/>
    <w:uiPriority w:val="9"/>
    <w:rsid w:val="00843C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S"/>
    </w:rPr>
  </w:style>
  <w:style w:type="paragraph" w:customStyle="1" w:styleId="ecmsonormal">
    <w:name w:val="ec_msonormal"/>
    <w:basedOn w:val="Normal"/>
    <w:rsid w:val="00843CEF"/>
    <w:pPr>
      <w:spacing w:before="100" w:beforeAutospacing="1" w:after="100" w:afterAutospacing="1"/>
    </w:pPr>
  </w:style>
  <w:style w:type="character" w:customStyle="1" w:styleId="hps">
    <w:name w:val="hps"/>
    <w:basedOn w:val="Fuentedeprrafopredeter"/>
    <w:rsid w:val="00D66243"/>
  </w:style>
  <w:style w:type="character" w:customStyle="1" w:styleId="SinespaciadoCar">
    <w:name w:val="Sin espaciado Car"/>
    <w:link w:val="Sinespaciado"/>
    <w:uiPriority w:val="1"/>
    <w:locked/>
    <w:rsid w:val="00FF4767"/>
    <w:rPr>
      <w:lang w:val="es-PE"/>
    </w:rPr>
  </w:style>
  <w:style w:type="character" w:styleId="Textoennegrita">
    <w:name w:val="Strong"/>
    <w:basedOn w:val="Fuentedeprrafopredeter"/>
    <w:uiPriority w:val="22"/>
    <w:qFormat/>
    <w:rsid w:val="000E13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6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9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2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90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9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985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57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651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1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6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93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56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586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367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79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8488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7988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66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649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3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3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52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76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48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314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136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4014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1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0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43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54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4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84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213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824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506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5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2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13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41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0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0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739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566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920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3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87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69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38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09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714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66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2870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585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7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415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44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97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2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12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17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4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18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51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4223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688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33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4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51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70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48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274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32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094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83189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38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047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4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708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8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96884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22903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9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87034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68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92943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37286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60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82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1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20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966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212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241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548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67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02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28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7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374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027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993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1377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95012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9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32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58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0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65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7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14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73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003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387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9406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5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63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76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17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79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52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016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382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638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0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05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601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1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7459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1088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0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7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34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135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975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50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996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58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5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0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6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6FA9A-45D3-426C-9AC5-04DF1FD8C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11</Pages>
  <Words>2898</Words>
  <Characters>15943</Characters>
  <Application>Microsoft Office Word</Application>
  <DocSecurity>0</DocSecurity>
  <Lines>132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Peruvian</Company>
  <LinksUpToDate>false</LinksUpToDate>
  <CharactersWithSpaces>18804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diseno</dc:creator>
  <cp:lastModifiedBy>Miluska Belleza Valdez</cp:lastModifiedBy>
  <cp:revision>29</cp:revision>
  <cp:lastPrinted>2024-05-09T17:50:00Z</cp:lastPrinted>
  <dcterms:created xsi:type="dcterms:W3CDTF">2024-01-05T23:24:00Z</dcterms:created>
  <dcterms:modified xsi:type="dcterms:W3CDTF">2025-06-11T18:50:00Z</dcterms:modified>
</cp:coreProperties>
</file>